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A8" w:rsidRPr="00135810" w:rsidRDefault="002C77EA" w:rsidP="00982175">
      <w:pPr>
        <w:pStyle w:val="Titlebasic"/>
        <w:tabs>
          <w:tab w:val="left" w:pos="993"/>
        </w:tabs>
        <w:spacing w:after="0"/>
      </w:pPr>
      <w:r w:rsidRPr="002C77EA">
        <w:t>Port of Melbourne Operations Pty Ltd</w:t>
      </w:r>
      <w:r w:rsidRPr="002C77EA">
        <w:br/>
        <w:t>Asset Management Policy</w:t>
      </w:r>
      <w:r w:rsidR="00982175">
        <w:tab/>
      </w:r>
    </w:p>
    <w:p w:rsidR="00D96608" w:rsidRDefault="00D96608" w:rsidP="00D96608">
      <w:pPr>
        <w:pStyle w:val="Heading1numbered2"/>
        <w:numPr>
          <w:ilvl w:val="0"/>
          <w:numId w:val="0"/>
        </w:numPr>
        <w:spacing w:before="360"/>
      </w:pPr>
      <w:bookmarkStart w:id="0" w:name="_Toc14167634"/>
      <w:r>
        <w:t>Vision</w:t>
      </w:r>
      <w:bookmarkEnd w:id="0"/>
    </w:p>
    <w:p w:rsidR="00D96608" w:rsidRPr="00D96608" w:rsidRDefault="00D96608" w:rsidP="00D96608">
      <w:pPr>
        <w:pStyle w:val="BodyTextanumbered2"/>
        <w:numPr>
          <w:ilvl w:val="0"/>
          <w:numId w:val="0"/>
        </w:numPr>
        <w:rPr>
          <w:sz w:val="22"/>
          <w:szCs w:val="22"/>
        </w:rPr>
      </w:pPr>
      <w:r w:rsidRPr="00B70369">
        <w:rPr>
          <w:szCs w:val="22"/>
        </w:rPr>
        <w:t>Our passion for growing trade creates an enduring city port, driving the economy and enriching lives.</w:t>
      </w:r>
    </w:p>
    <w:p w:rsidR="00D96608" w:rsidRDefault="00D96608" w:rsidP="00D96608">
      <w:pPr>
        <w:pStyle w:val="Heading1numbered2"/>
        <w:numPr>
          <w:ilvl w:val="0"/>
          <w:numId w:val="0"/>
        </w:numPr>
        <w:spacing w:before="360"/>
      </w:pPr>
      <w:bookmarkStart w:id="1" w:name="_Toc14167635"/>
      <w:r>
        <w:t>Mission</w:t>
      </w:r>
      <w:bookmarkStart w:id="2" w:name="_GoBack"/>
      <w:bookmarkEnd w:id="1"/>
      <w:bookmarkEnd w:id="2"/>
    </w:p>
    <w:p w:rsidR="00D96608" w:rsidRPr="00B70369" w:rsidRDefault="003655C5" w:rsidP="00D96608">
      <w:pPr>
        <w:pStyle w:val="BodyTextanumbered2"/>
        <w:numPr>
          <w:ilvl w:val="0"/>
          <w:numId w:val="0"/>
        </w:numPr>
        <w:rPr>
          <w:szCs w:val="22"/>
        </w:rPr>
      </w:pPr>
      <w:r w:rsidRPr="00B70369">
        <w:rPr>
          <w:bCs/>
          <w:szCs w:val="22"/>
        </w:rPr>
        <w:t>Working with our stakeholders, delivering innovative and sustainable port solutions – creating the future and building on our proud history</w:t>
      </w:r>
      <w:r w:rsidR="00D96608" w:rsidRPr="00B70369">
        <w:rPr>
          <w:szCs w:val="22"/>
        </w:rPr>
        <w:t xml:space="preserve">. </w:t>
      </w:r>
    </w:p>
    <w:p w:rsidR="00D96608" w:rsidRPr="00C24A36" w:rsidRDefault="00D96608" w:rsidP="00D96608">
      <w:pPr>
        <w:pStyle w:val="Heading1numbered2"/>
        <w:numPr>
          <w:ilvl w:val="0"/>
          <w:numId w:val="0"/>
        </w:numPr>
        <w:spacing w:before="360"/>
      </w:pPr>
      <w:bookmarkStart w:id="3" w:name="_Toc13749232"/>
      <w:bookmarkStart w:id="4" w:name="_Toc13749783"/>
      <w:bookmarkStart w:id="5" w:name="_Toc14167636"/>
      <w:bookmarkStart w:id="6" w:name="_Toc13749233"/>
      <w:bookmarkStart w:id="7" w:name="_Toc13749784"/>
      <w:bookmarkStart w:id="8" w:name="_Toc14167637"/>
      <w:bookmarkStart w:id="9" w:name="_Toc13749234"/>
      <w:bookmarkStart w:id="10" w:name="_Toc13749785"/>
      <w:bookmarkStart w:id="11" w:name="_Toc14167638"/>
      <w:bookmarkStart w:id="12" w:name="_Toc13749235"/>
      <w:bookmarkStart w:id="13" w:name="_Toc13749786"/>
      <w:bookmarkStart w:id="14" w:name="_Toc14167639"/>
      <w:bookmarkStart w:id="15" w:name="_Toc13749236"/>
      <w:bookmarkStart w:id="16" w:name="_Toc13749787"/>
      <w:bookmarkStart w:id="17" w:name="_Toc14167640"/>
      <w:bookmarkStart w:id="18" w:name="_Toc13749237"/>
      <w:bookmarkStart w:id="19" w:name="_Toc13749788"/>
      <w:bookmarkStart w:id="20" w:name="_Toc14167641"/>
      <w:bookmarkStart w:id="21" w:name="_Toc13749238"/>
      <w:bookmarkStart w:id="22" w:name="_Toc13749789"/>
      <w:bookmarkStart w:id="23" w:name="_Toc14167642"/>
      <w:bookmarkStart w:id="24" w:name="_Toc1416764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Asset Management Policy Objectives</w:t>
      </w:r>
      <w:bookmarkEnd w:id="24"/>
    </w:p>
    <w:p w:rsidR="00D96608" w:rsidRPr="00B70369" w:rsidRDefault="00262651" w:rsidP="00D96608">
      <w:pPr>
        <w:pStyle w:val="BodyTextanumbered2"/>
        <w:numPr>
          <w:ilvl w:val="0"/>
          <w:numId w:val="0"/>
        </w:numPr>
        <w:rPr>
          <w:szCs w:val="22"/>
        </w:rPr>
      </w:pPr>
      <w:r w:rsidRPr="00B70369">
        <w:rPr>
          <w:szCs w:val="22"/>
        </w:rPr>
        <w:t>In order to realise its Vision and Mission, Port of Melbourne has set the following Asset Management Policy Objectives:</w:t>
      </w:r>
    </w:p>
    <w:p w:rsidR="00262651" w:rsidRPr="00B70369" w:rsidRDefault="00262651" w:rsidP="00262651">
      <w:pPr>
        <w:pStyle w:val="BodyTextanumbered2"/>
        <w:numPr>
          <w:ilvl w:val="3"/>
          <w:numId w:val="22"/>
        </w:numPr>
        <w:ind w:left="567" w:hanging="567"/>
        <w:rPr>
          <w:rFonts w:cs="Calibri"/>
          <w:szCs w:val="22"/>
        </w:rPr>
      </w:pPr>
      <w:r w:rsidRPr="00B70369">
        <w:rPr>
          <w:rFonts w:cs="Calibri"/>
          <w:szCs w:val="22"/>
        </w:rPr>
        <w:t xml:space="preserve">Operate and maintain the </w:t>
      </w:r>
      <w:proofErr w:type="spellStart"/>
      <w:r w:rsidRPr="00B70369">
        <w:rPr>
          <w:rFonts w:cs="Calibri"/>
          <w:szCs w:val="22"/>
        </w:rPr>
        <w:t>PoM</w:t>
      </w:r>
      <w:proofErr w:type="spellEnd"/>
      <w:r w:rsidRPr="00B70369">
        <w:rPr>
          <w:rFonts w:cs="Calibri"/>
          <w:szCs w:val="22"/>
        </w:rPr>
        <w:t xml:space="preserve"> asset management system, within The Compass integrated management system, so that it is appropriately resourced with competent staff and is fully conformant with the requirements of </w:t>
      </w:r>
      <w:r w:rsidRPr="00B70369">
        <w:rPr>
          <w:rFonts w:cs="Calibri"/>
          <w:i/>
          <w:szCs w:val="22"/>
        </w:rPr>
        <w:t>ISO 55001 – Asset management – Management systems – Requirements</w:t>
      </w:r>
      <w:r w:rsidRPr="00B70369">
        <w:rPr>
          <w:rFonts w:cs="Calibri"/>
          <w:szCs w:val="22"/>
        </w:rPr>
        <w:t>;</w:t>
      </w:r>
    </w:p>
    <w:p w:rsidR="00262651" w:rsidRPr="00B70369" w:rsidRDefault="00262651" w:rsidP="00262651">
      <w:pPr>
        <w:pStyle w:val="BodyTextanumbered2"/>
        <w:numPr>
          <w:ilvl w:val="3"/>
          <w:numId w:val="22"/>
        </w:numPr>
        <w:ind w:left="567" w:hanging="567"/>
        <w:rPr>
          <w:rFonts w:cs="Calibri"/>
          <w:szCs w:val="22"/>
        </w:rPr>
      </w:pPr>
      <w:r w:rsidRPr="00B70369">
        <w:rPr>
          <w:rFonts w:cs="Calibri"/>
          <w:szCs w:val="22"/>
        </w:rPr>
        <w:t xml:space="preserve">Adopt a risk and benefit approach to managing assets in line with </w:t>
      </w:r>
      <w:proofErr w:type="spellStart"/>
      <w:r w:rsidRPr="00B70369">
        <w:rPr>
          <w:rFonts w:cs="Calibri"/>
          <w:szCs w:val="22"/>
        </w:rPr>
        <w:t>PoM’s</w:t>
      </w:r>
      <w:proofErr w:type="spellEnd"/>
      <w:r w:rsidRPr="00B70369">
        <w:rPr>
          <w:rFonts w:cs="Calibri"/>
          <w:szCs w:val="22"/>
        </w:rPr>
        <w:t xml:space="preserve"> Enterprise Risk Management Framework and set appropriate business priorities and asset management objectives and processes accordingly;</w:t>
      </w:r>
    </w:p>
    <w:p w:rsidR="00262651" w:rsidRPr="00B70369" w:rsidRDefault="00262651" w:rsidP="00262651">
      <w:pPr>
        <w:pStyle w:val="BodyTextanumbered2"/>
        <w:numPr>
          <w:ilvl w:val="3"/>
          <w:numId w:val="22"/>
        </w:numPr>
        <w:ind w:left="567" w:hanging="567"/>
        <w:rPr>
          <w:rFonts w:cs="Calibri"/>
          <w:szCs w:val="22"/>
        </w:rPr>
      </w:pPr>
      <w:r w:rsidRPr="00B70369">
        <w:rPr>
          <w:rFonts w:cs="Calibri"/>
          <w:szCs w:val="22"/>
        </w:rPr>
        <w:t>Embed a culture of strategic asset management as a core business discipline;</w:t>
      </w:r>
    </w:p>
    <w:p w:rsidR="00262651" w:rsidRPr="00B70369" w:rsidRDefault="00262651" w:rsidP="00262651">
      <w:pPr>
        <w:pStyle w:val="BodyTextanumbered2"/>
        <w:numPr>
          <w:ilvl w:val="3"/>
          <w:numId w:val="22"/>
        </w:numPr>
        <w:ind w:left="567" w:hanging="567"/>
        <w:rPr>
          <w:rFonts w:cs="Calibri"/>
          <w:szCs w:val="22"/>
        </w:rPr>
      </w:pPr>
      <w:r w:rsidRPr="00B70369">
        <w:rPr>
          <w:rFonts w:cs="Calibri"/>
          <w:szCs w:val="22"/>
        </w:rPr>
        <w:t>Embed a culture of operating and maintaining assets in a safe and sustainable manner;</w:t>
      </w:r>
    </w:p>
    <w:p w:rsidR="00262651" w:rsidRPr="00B70369" w:rsidRDefault="00262651" w:rsidP="00262651">
      <w:pPr>
        <w:pStyle w:val="BodyTextanumbered2"/>
        <w:numPr>
          <w:ilvl w:val="3"/>
          <w:numId w:val="22"/>
        </w:numPr>
        <w:ind w:left="567" w:hanging="567"/>
        <w:rPr>
          <w:rFonts w:cs="Calibri"/>
          <w:szCs w:val="22"/>
        </w:rPr>
      </w:pPr>
      <w:r w:rsidRPr="00B70369">
        <w:rPr>
          <w:rFonts w:cs="Calibri"/>
          <w:szCs w:val="22"/>
        </w:rPr>
        <w:t xml:space="preserve">Develop and operate </w:t>
      </w:r>
      <w:proofErr w:type="spellStart"/>
      <w:r w:rsidRPr="00B70369">
        <w:rPr>
          <w:rFonts w:cs="Calibri"/>
          <w:szCs w:val="22"/>
        </w:rPr>
        <w:t>PoM</w:t>
      </w:r>
      <w:proofErr w:type="spellEnd"/>
      <w:r w:rsidRPr="00B70369">
        <w:rPr>
          <w:rFonts w:cs="Calibri"/>
          <w:szCs w:val="22"/>
        </w:rPr>
        <w:t xml:space="preserve"> assets in compliance with Port Concession Deed, Port Lease, Pricing Order, Port Management Act 1995 (Vic) and all other relevant Acts, Regulations, Standards, Codes of Practice, Agreements and standard operating protocols;</w:t>
      </w:r>
    </w:p>
    <w:p w:rsidR="00262651" w:rsidRPr="00B70369" w:rsidRDefault="00262651" w:rsidP="00262651">
      <w:pPr>
        <w:pStyle w:val="BodyTextanumbered2"/>
        <w:numPr>
          <w:ilvl w:val="3"/>
          <w:numId w:val="22"/>
        </w:numPr>
        <w:ind w:left="567" w:hanging="567"/>
        <w:rPr>
          <w:rFonts w:cs="Calibri"/>
          <w:szCs w:val="22"/>
        </w:rPr>
      </w:pPr>
      <w:r w:rsidRPr="00B70369">
        <w:rPr>
          <w:rFonts w:cs="Calibri"/>
          <w:szCs w:val="22"/>
        </w:rPr>
        <w:t xml:space="preserve">Operate and maintain the Strategic Asset Management Plan that outlines the asset management strategies, objectives and plans to support </w:t>
      </w:r>
      <w:proofErr w:type="spellStart"/>
      <w:r w:rsidRPr="00B70369">
        <w:rPr>
          <w:rFonts w:cs="Calibri"/>
          <w:szCs w:val="22"/>
        </w:rPr>
        <w:t>PoM’s</w:t>
      </w:r>
      <w:proofErr w:type="spellEnd"/>
      <w:r w:rsidRPr="00B70369">
        <w:rPr>
          <w:rFonts w:cs="Calibri"/>
          <w:szCs w:val="22"/>
        </w:rPr>
        <w:t xml:space="preserve"> business strategies and objectives;</w:t>
      </w:r>
    </w:p>
    <w:p w:rsidR="00262651" w:rsidRPr="00B70369" w:rsidRDefault="00262651" w:rsidP="00262651">
      <w:pPr>
        <w:pStyle w:val="BodyTextanumbered2"/>
        <w:numPr>
          <w:ilvl w:val="3"/>
          <w:numId w:val="22"/>
        </w:numPr>
        <w:ind w:left="567" w:hanging="567"/>
        <w:rPr>
          <w:rFonts w:cs="Calibri"/>
          <w:szCs w:val="22"/>
        </w:rPr>
      </w:pPr>
      <w:r w:rsidRPr="00B70369">
        <w:rPr>
          <w:rFonts w:cs="Calibri"/>
          <w:szCs w:val="22"/>
        </w:rPr>
        <w:t>Continually seek opportunities to deliver better asset management outcomes in the development and management of the Port through technology, processes and other innovation;</w:t>
      </w:r>
    </w:p>
    <w:p w:rsidR="00262651" w:rsidRPr="00B70369" w:rsidRDefault="00262651" w:rsidP="00262651">
      <w:pPr>
        <w:pStyle w:val="BodyTextanumbered2"/>
        <w:numPr>
          <w:ilvl w:val="3"/>
          <w:numId w:val="22"/>
        </w:numPr>
        <w:ind w:left="567" w:hanging="567"/>
        <w:rPr>
          <w:rFonts w:cs="Calibri"/>
          <w:szCs w:val="22"/>
        </w:rPr>
      </w:pPr>
      <w:r w:rsidRPr="00B70369">
        <w:rPr>
          <w:rFonts w:cs="Calibri"/>
          <w:szCs w:val="22"/>
        </w:rPr>
        <w:t>Undertake a strategic long-term asset investment approach to maximise return on investment within a context of predictable and stable cash flows;</w:t>
      </w:r>
    </w:p>
    <w:p w:rsidR="00262651" w:rsidRPr="00B70369" w:rsidRDefault="00262651" w:rsidP="00262651">
      <w:pPr>
        <w:pStyle w:val="BodyTextanumbered2"/>
        <w:numPr>
          <w:ilvl w:val="3"/>
          <w:numId w:val="22"/>
        </w:numPr>
        <w:ind w:left="567" w:hanging="567"/>
        <w:rPr>
          <w:rFonts w:cs="Calibri"/>
          <w:szCs w:val="22"/>
        </w:rPr>
      </w:pPr>
      <w:r w:rsidRPr="00B70369">
        <w:rPr>
          <w:rFonts w:cs="Calibri"/>
          <w:szCs w:val="22"/>
        </w:rPr>
        <w:t xml:space="preserve">Ensure </w:t>
      </w:r>
      <w:proofErr w:type="spellStart"/>
      <w:r w:rsidRPr="00B70369">
        <w:rPr>
          <w:rFonts w:cs="Calibri"/>
          <w:szCs w:val="22"/>
        </w:rPr>
        <w:t>PoM</w:t>
      </w:r>
      <w:proofErr w:type="spellEnd"/>
      <w:r w:rsidRPr="00B70369">
        <w:rPr>
          <w:rFonts w:cs="Calibri"/>
          <w:szCs w:val="22"/>
        </w:rPr>
        <w:t xml:space="preserve"> assets deliver agreed level of service at the lowest life cycle cost and risk profile; and</w:t>
      </w:r>
    </w:p>
    <w:p w:rsidR="005C39B0" w:rsidRPr="00B70369" w:rsidRDefault="00262651" w:rsidP="00262651">
      <w:pPr>
        <w:pStyle w:val="BodyTextanumbered2"/>
        <w:numPr>
          <w:ilvl w:val="3"/>
          <w:numId w:val="22"/>
        </w:numPr>
        <w:ind w:left="567" w:hanging="567"/>
        <w:rPr>
          <w:szCs w:val="22"/>
        </w:rPr>
      </w:pPr>
      <w:r w:rsidRPr="00B70369">
        <w:rPr>
          <w:rFonts w:cs="Calibri"/>
          <w:szCs w:val="22"/>
        </w:rPr>
        <w:t>Strive to ensure asset performance exceeds agreed service level and shareholder, customer and stakeholder expectations and requirements.</w:t>
      </w:r>
    </w:p>
    <w:p w:rsidR="00657DBC" w:rsidRDefault="00B70369" w:rsidP="00657DBC">
      <w:pPr>
        <w:pStyle w:val="BodyTextanumbered2"/>
        <w:numPr>
          <w:ilvl w:val="0"/>
          <w:numId w:val="0"/>
        </w:numPr>
        <w:tabs>
          <w:tab w:val="right" w:leader="underscore" w:pos="2268"/>
        </w:tabs>
        <w:spacing w:after="0" w:line="240" w:lineRule="auto"/>
        <w:ind w:left="567"/>
        <w:rPr>
          <w:rFonts w:cs="Calibri"/>
          <w:sz w:val="22"/>
          <w:szCs w:val="22"/>
        </w:rPr>
      </w:pPr>
      <w:r>
        <w:rPr>
          <w:noProof/>
        </w:rPr>
        <w:drawing>
          <wp:inline distT="0" distB="0" distL="0" distR="0" wp14:anchorId="3594C482" wp14:editId="27436C5F">
            <wp:extent cx="863600" cy="67968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4987" cy="680776"/>
                    </a:xfrm>
                    <a:prstGeom prst="rect">
                      <a:avLst/>
                    </a:prstGeom>
                  </pic:spPr>
                </pic:pic>
              </a:graphicData>
            </a:graphic>
          </wp:inline>
        </w:drawing>
      </w:r>
    </w:p>
    <w:p w:rsidR="00D96608" w:rsidRDefault="007E784F" w:rsidP="007E784F">
      <w:pPr>
        <w:pStyle w:val="BodyTextanumbered2"/>
        <w:numPr>
          <w:ilvl w:val="0"/>
          <w:numId w:val="0"/>
        </w:numPr>
        <w:tabs>
          <w:tab w:val="left" w:leader="underscore" w:pos="2410"/>
        </w:tabs>
        <w:spacing w:after="80" w:line="240" w:lineRule="auto"/>
        <w:ind w:left="567"/>
        <w:rPr>
          <w:rFonts w:cs="Calibri"/>
          <w:sz w:val="22"/>
          <w:szCs w:val="22"/>
        </w:rPr>
      </w:pPr>
      <w:r>
        <w:rPr>
          <w:rFonts w:cs="Calibri"/>
          <w:sz w:val="22"/>
          <w:szCs w:val="22"/>
        </w:rPr>
        <w:tab/>
      </w:r>
    </w:p>
    <w:p w:rsidR="00D96608" w:rsidRPr="00930322" w:rsidRDefault="00262651" w:rsidP="00930322">
      <w:pPr>
        <w:pStyle w:val="BodyTextanumbered2"/>
        <w:numPr>
          <w:ilvl w:val="0"/>
          <w:numId w:val="0"/>
        </w:numPr>
        <w:spacing w:before="0" w:after="0" w:line="240" w:lineRule="auto"/>
        <w:ind w:left="1134" w:hanging="567"/>
        <w:rPr>
          <w:rFonts w:cs="Calibri"/>
          <w:b/>
          <w:sz w:val="22"/>
          <w:szCs w:val="22"/>
        </w:rPr>
      </w:pPr>
      <w:r>
        <w:rPr>
          <w:rFonts w:cs="Calibri"/>
          <w:b/>
          <w:sz w:val="22"/>
          <w:szCs w:val="22"/>
        </w:rPr>
        <w:t>Saul Cannon</w:t>
      </w:r>
    </w:p>
    <w:p w:rsidR="00930322" w:rsidRDefault="00D96608" w:rsidP="00930322">
      <w:pPr>
        <w:pStyle w:val="BodyTextanumbered2"/>
        <w:numPr>
          <w:ilvl w:val="0"/>
          <w:numId w:val="0"/>
        </w:numPr>
        <w:spacing w:before="0" w:after="0" w:line="240" w:lineRule="auto"/>
        <w:ind w:left="1134" w:hanging="567"/>
        <w:rPr>
          <w:rFonts w:cs="Calibri"/>
          <w:szCs w:val="20"/>
        </w:rPr>
      </w:pPr>
      <w:r w:rsidRPr="00930322">
        <w:rPr>
          <w:rFonts w:cs="Calibri"/>
          <w:szCs w:val="20"/>
        </w:rPr>
        <w:t>Chief Executive Officer</w:t>
      </w:r>
    </w:p>
    <w:p w:rsidR="00930322" w:rsidRPr="00930322" w:rsidRDefault="00262651" w:rsidP="00930322">
      <w:pPr>
        <w:pStyle w:val="BodyTextanumbered2"/>
        <w:numPr>
          <w:ilvl w:val="0"/>
          <w:numId w:val="0"/>
        </w:numPr>
        <w:tabs>
          <w:tab w:val="right" w:pos="9354"/>
        </w:tabs>
        <w:ind w:left="1134" w:hanging="567"/>
        <w:rPr>
          <w:b/>
          <w:sz w:val="18"/>
          <w:szCs w:val="18"/>
        </w:rPr>
      </w:pPr>
      <w:r>
        <w:rPr>
          <w:rFonts w:cs="Calibri"/>
          <w:b/>
          <w:sz w:val="18"/>
          <w:szCs w:val="18"/>
        </w:rPr>
        <w:t>November 2021</w:t>
      </w:r>
      <w:r w:rsidR="00930322" w:rsidRPr="00930322">
        <w:rPr>
          <w:rFonts w:cs="Calibri"/>
          <w:b/>
          <w:sz w:val="18"/>
          <w:szCs w:val="18"/>
        </w:rPr>
        <w:tab/>
        <w:t>Page 1 of 1</w:t>
      </w:r>
    </w:p>
    <w:sectPr w:rsidR="00930322" w:rsidRPr="00930322" w:rsidSect="00930322">
      <w:headerReference w:type="even" r:id="rId10"/>
      <w:headerReference w:type="default" r:id="rId11"/>
      <w:footerReference w:type="default" r:id="rId12"/>
      <w:headerReference w:type="first" r:id="rId13"/>
      <w:footerReference w:type="first" r:id="rId14"/>
      <w:pgSz w:w="11906" w:h="16838" w:code="9"/>
      <w:pgMar w:top="1701" w:right="1134" w:bottom="142"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F3C" w:rsidRDefault="00986F3C">
      <w:r>
        <w:separator/>
      </w:r>
    </w:p>
  </w:endnote>
  <w:endnote w:type="continuationSeparator" w:id="0">
    <w:p w:rsidR="00986F3C" w:rsidRDefault="0098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Pr="00C03215" w:rsidRDefault="00C03215" w:rsidP="00C03215">
    <w:pPr>
      <w:pStyle w:val="Footer"/>
    </w:pPr>
    <w:r w:rsidRPr="00C03215">
      <w:t xml:space="preserve">Page </w:t>
    </w:r>
    <w:r w:rsidRPr="00C03215">
      <w:fldChar w:fldCharType="begin"/>
    </w:r>
    <w:r w:rsidRPr="00C03215">
      <w:instrText xml:space="preserve"> PAGE </w:instrText>
    </w:r>
    <w:r w:rsidRPr="00C03215">
      <w:fldChar w:fldCharType="separate"/>
    </w:r>
    <w:r w:rsidR="00B70369">
      <w:rPr>
        <w:noProof/>
      </w:rPr>
      <w:t>2</w:t>
    </w:r>
    <w:r w:rsidRPr="00C03215">
      <w:fldChar w:fldCharType="end"/>
    </w:r>
    <w:r w:rsidRPr="00C03215">
      <w:t xml:space="preserve"> of </w:t>
    </w:r>
    <w:fldSimple w:instr=" NUMPAGES  \* Arabic  \* MERGEFORMAT ">
      <w:r w:rsidR="00B70369">
        <w:rPr>
          <w:noProof/>
        </w:rPr>
        <w:t>2</w:t>
      </w:r>
    </w:fldSimple>
    <w:r w:rsidRPr="00C03215">
      <w:t xml:space="preserve"> </w:t>
    </w:r>
    <w:r w:rsidRPr="00C03215">
      <w:tab/>
      <w:t xml:space="preserve">COMMERCIAL-IN-CONFIDENCE </w:t>
    </w:r>
    <w:r w:rsidRPr="00C03215">
      <w:tab/>
    </w:r>
    <w:r w:rsidRPr="00C03215">
      <w:fldChar w:fldCharType="begin"/>
    </w:r>
    <w:r w:rsidRPr="00C03215">
      <w:instrText xml:space="preserve"> MACROBUTTON  AcceptAllChangesInDoc [Insert meeting date, month, year] </w:instrText>
    </w:r>
    <w:r w:rsidRPr="00C0321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Pr="00CB22FE" w:rsidRDefault="00B66939" w:rsidP="00D96608">
    <w:pPr>
      <w:pStyle w:val="Footer"/>
      <w:tabs>
        <w:tab w:val="clear" w:pos="3119"/>
        <w:tab w:val="clear" w:pos="14288"/>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F3C" w:rsidRDefault="00986F3C">
      <w:r>
        <w:separator/>
      </w:r>
    </w:p>
  </w:footnote>
  <w:footnote w:type="continuationSeparator" w:id="0">
    <w:p w:rsidR="00986F3C" w:rsidRDefault="0098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Default="00986F3C" w:rsidP="00C0321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80472" o:spid="_x0000_s2134" type="#_x0000_t136" style="position:absolute;left:0;text-align:left;margin-left:0;margin-top:0;width:412.1pt;height:247.25pt;rotation:315;z-index:-251576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Default="00986F3C" w:rsidP="00C0321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80470" o:spid="_x0000_s2142" type="#_x0000_t136" style="position:absolute;left:0;text-align:left;margin-left:0;margin-top:0;width:412.1pt;height:247.25pt;rotation:315;z-index:-251564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Default="00C03215" w:rsidP="002C77EA">
    <w:pPr>
      <w:pStyle w:val="Header"/>
      <w:pBdr>
        <w:bottom w:val="none" w:sz="0" w:space="0" w:color="auto"/>
      </w:pBdr>
    </w:pPr>
    <w:r w:rsidRPr="00C03215">
      <w:t xml:space="preserve"> </w:t>
    </w:r>
    <w:r>
      <w:drawing>
        <wp:inline distT="0" distB="0" distL="0" distR="0" wp14:anchorId="42D50121" wp14:editId="00992B74">
          <wp:extent cx="1551619"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Logo-CMYK-Primary.png"/>
                  <pic:cNvPicPr/>
                </pic:nvPicPr>
                <pic:blipFill>
                  <a:blip r:embed="rId1">
                    <a:extLst>
                      <a:ext uri="{28A0092B-C50C-407E-A947-70E740481C1C}">
                        <a14:useLocalDpi xmlns:a14="http://schemas.microsoft.com/office/drawing/2010/main" val="0"/>
                      </a:ext>
                    </a:extLst>
                  </a:blip>
                  <a:stretch>
                    <a:fillRect/>
                  </a:stretch>
                </pic:blipFill>
                <pic:spPr>
                  <a:xfrm>
                    <a:off x="0" y="0"/>
                    <a:ext cx="1551619"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5BF"/>
    <w:multiLevelType w:val="multilevel"/>
    <w:tmpl w:val="D138F17E"/>
    <w:lvl w:ilvl="0">
      <w:start w:val="1"/>
      <w:numFmt w:val="decimal"/>
      <w:pStyle w:val="ItemHeadingnumbered1"/>
      <w:lvlText w:val="%1."/>
      <w:lvlJc w:val="left"/>
      <w:pPr>
        <w:tabs>
          <w:tab w:val="num" w:pos="567"/>
        </w:tabs>
        <w:ind w:left="567" w:hanging="567"/>
      </w:pPr>
      <w:rPr>
        <w:rFonts w:hint="default"/>
        <w:b w:val="0"/>
      </w:rPr>
    </w:lvl>
    <w:lvl w:ilvl="1">
      <w:start w:val="1"/>
      <w:numFmt w:val="decimal"/>
      <w:pStyle w:val="BodyTextnumbered2"/>
      <w:lvlText w:val="%1.%2."/>
      <w:lvlJc w:val="left"/>
      <w:pPr>
        <w:tabs>
          <w:tab w:val="num" w:pos="567"/>
        </w:tabs>
        <w:ind w:left="567" w:hanging="567"/>
      </w:pPr>
      <w:rPr>
        <w:rFonts w:hint="default"/>
      </w:rPr>
    </w:lvl>
    <w:lvl w:ilvl="2">
      <w:start w:val="1"/>
      <w:numFmt w:val="lowerLetter"/>
      <w:pStyle w:val="BodyTextanumbered2"/>
      <w:lvlText w:val="%3"/>
      <w:lvlJc w:val="left"/>
      <w:pPr>
        <w:tabs>
          <w:tab w:val="num" w:pos="1134"/>
        </w:tabs>
        <w:ind w:left="1134" w:hanging="567"/>
      </w:pPr>
      <w:rPr>
        <w:rFonts w:hint="default"/>
      </w:rPr>
    </w:lvl>
    <w:lvl w:ilvl="3">
      <w:start w:val="1"/>
      <w:numFmt w:val="lowerRoman"/>
      <w:pStyle w:val="BodyTextinumbered2"/>
      <w:lvlText w:val="%4"/>
      <w:lvlJc w:val="left"/>
      <w:pPr>
        <w:tabs>
          <w:tab w:val="num" w:pos="1701"/>
        </w:tabs>
        <w:ind w:left="1701"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0A5920FF"/>
    <w:multiLevelType w:val="hybridMultilevel"/>
    <w:tmpl w:val="D3002122"/>
    <w:lvl w:ilvl="0" w:tplc="BAB40B1A">
      <w:start w:val="1"/>
      <w:numFmt w:val="decimal"/>
      <w:pStyle w:val="BodyNumberList"/>
      <w:lvlText w:val="%1."/>
      <w:lvlJc w:val="left"/>
      <w:pPr>
        <w:tabs>
          <w:tab w:val="num" w:pos="992"/>
        </w:tabs>
        <w:ind w:left="992" w:hanging="425"/>
      </w:pPr>
      <w:rPr>
        <w:rFonts w:hint="default"/>
        <w:b w:val="0"/>
        <w:i w:val="0"/>
        <w:color w:val="00447C" w:themeColor="text2"/>
        <w:sz w:val="20"/>
        <w:szCs w:val="20"/>
      </w:rPr>
    </w:lvl>
    <w:lvl w:ilvl="1" w:tplc="0C090019" w:tentative="1">
      <w:start w:val="1"/>
      <w:numFmt w:val="lowerLetter"/>
      <w:lvlText w:val="%2."/>
      <w:lvlJc w:val="left"/>
      <w:pPr>
        <w:tabs>
          <w:tab w:val="num" w:pos="2500"/>
        </w:tabs>
        <w:ind w:left="2500" w:hanging="360"/>
      </w:pPr>
    </w:lvl>
    <w:lvl w:ilvl="2" w:tplc="0C09001B" w:tentative="1">
      <w:start w:val="1"/>
      <w:numFmt w:val="lowerRoman"/>
      <w:lvlText w:val="%3."/>
      <w:lvlJc w:val="right"/>
      <w:pPr>
        <w:tabs>
          <w:tab w:val="num" w:pos="3220"/>
        </w:tabs>
        <w:ind w:left="3220" w:hanging="180"/>
      </w:pPr>
    </w:lvl>
    <w:lvl w:ilvl="3" w:tplc="0C09000F" w:tentative="1">
      <w:start w:val="1"/>
      <w:numFmt w:val="decimal"/>
      <w:lvlText w:val="%4."/>
      <w:lvlJc w:val="left"/>
      <w:pPr>
        <w:tabs>
          <w:tab w:val="num" w:pos="3940"/>
        </w:tabs>
        <w:ind w:left="3940" w:hanging="360"/>
      </w:pPr>
    </w:lvl>
    <w:lvl w:ilvl="4" w:tplc="0C090019" w:tentative="1">
      <w:start w:val="1"/>
      <w:numFmt w:val="lowerLetter"/>
      <w:lvlText w:val="%5."/>
      <w:lvlJc w:val="left"/>
      <w:pPr>
        <w:tabs>
          <w:tab w:val="num" w:pos="4660"/>
        </w:tabs>
        <w:ind w:left="4660" w:hanging="360"/>
      </w:pPr>
    </w:lvl>
    <w:lvl w:ilvl="5" w:tplc="0C09001B" w:tentative="1">
      <w:start w:val="1"/>
      <w:numFmt w:val="lowerRoman"/>
      <w:lvlText w:val="%6."/>
      <w:lvlJc w:val="right"/>
      <w:pPr>
        <w:tabs>
          <w:tab w:val="num" w:pos="5380"/>
        </w:tabs>
        <w:ind w:left="5380" w:hanging="180"/>
      </w:pPr>
    </w:lvl>
    <w:lvl w:ilvl="6" w:tplc="0C09000F" w:tentative="1">
      <w:start w:val="1"/>
      <w:numFmt w:val="decimal"/>
      <w:lvlText w:val="%7."/>
      <w:lvlJc w:val="left"/>
      <w:pPr>
        <w:tabs>
          <w:tab w:val="num" w:pos="6100"/>
        </w:tabs>
        <w:ind w:left="6100" w:hanging="360"/>
      </w:pPr>
    </w:lvl>
    <w:lvl w:ilvl="7" w:tplc="0C090019" w:tentative="1">
      <w:start w:val="1"/>
      <w:numFmt w:val="lowerLetter"/>
      <w:lvlText w:val="%8."/>
      <w:lvlJc w:val="left"/>
      <w:pPr>
        <w:tabs>
          <w:tab w:val="num" w:pos="6820"/>
        </w:tabs>
        <w:ind w:left="6820" w:hanging="360"/>
      </w:pPr>
    </w:lvl>
    <w:lvl w:ilvl="8" w:tplc="0C09001B" w:tentative="1">
      <w:start w:val="1"/>
      <w:numFmt w:val="lowerRoman"/>
      <w:lvlText w:val="%9."/>
      <w:lvlJc w:val="right"/>
      <w:pPr>
        <w:tabs>
          <w:tab w:val="num" w:pos="7540"/>
        </w:tabs>
        <w:ind w:left="7540" w:hanging="180"/>
      </w:pPr>
    </w:lvl>
  </w:abstractNum>
  <w:abstractNum w:abstractNumId="2" w15:restartNumberingAfterBreak="0">
    <w:nsid w:val="1B8744D4"/>
    <w:multiLevelType w:val="hybridMultilevel"/>
    <w:tmpl w:val="4C724874"/>
    <w:lvl w:ilvl="0" w:tplc="26944C0E">
      <w:start w:val="1"/>
      <w:numFmt w:val="bullet"/>
      <w:lvlText w:val=""/>
      <w:lvlJc w:val="left"/>
      <w:pPr>
        <w:tabs>
          <w:tab w:val="num" w:pos="2268"/>
        </w:tabs>
        <w:ind w:left="2268" w:hanging="567"/>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 w15:restartNumberingAfterBreak="0">
    <w:nsid w:val="1C1E67F0"/>
    <w:multiLevelType w:val="hybridMultilevel"/>
    <w:tmpl w:val="404AD29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D9F0D32"/>
    <w:multiLevelType w:val="hybridMultilevel"/>
    <w:tmpl w:val="F6F4A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63DDD"/>
    <w:multiLevelType w:val="hybridMultilevel"/>
    <w:tmpl w:val="EE0CD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421B7B"/>
    <w:multiLevelType w:val="multilevel"/>
    <w:tmpl w:val="ED02E4E6"/>
    <w:lvl w:ilvl="0">
      <w:start w:val="1"/>
      <w:numFmt w:val="decimal"/>
      <w:pStyle w:val="TableNumberList1"/>
      <w:lvlText w:val="%1."/>
      <w:lvlJc w:val="left"/>
      <w:pPr>
        <w:tabs>
          <w:tab w:val="num" w:pos="539"/>
        </w:tabs>
        <w:ind w:left="539" w:hanging="426"/>
      </w:pPr>
      <w:rPr>
        <w:rFonts w:hint="default"/>
        <w:b/>
        <w:i w:val="0"/>
      </w:rPr>
    </w:lvl>
    <w:lvl w:ilvl="1">
      <w:start w:val="1"/>
      <w:numFmt w:val="decimal"/>
      <w:pStyle w:val="TableNumberList2"/>
      <w:lvlText w:val="%1.%2."/>
      <w:lvlJc w:val="left"/>
      <w:pPr>
        <w:tabs>
          <w:tab w:val="num" w:pos="1106"/>
        </w:tabs>
        <w:ind w:left="1106" w:hanging="567"/>
      </w:pPr>
      <w:rPr>
        <w:rFonts w:hint="default"/>
      </w:rPr>
    </w:lvl>
    <w:lvl w:ilvl="2">
      <w:start w:val="1"/>
      <w:numFmt w:val="decimal"/>
      <w:pStyle w:val="TableNumberList3"/>
      <w:lvlText w:val="%1.%2.%3."/>
      <w:lvlJc w:val="left"/>
      <w:pPr>
        <w:tabs>
          <w:tab w:val="num" w:pos="1814"/>
        </w:tabs>
        <w:ind w:left="1814"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F6034B"/>
    <w:multiLevelType w:val="multilevel"/>
    <w:tmpl w:val="8E7006C8"/>
    <w:lvl w:ilvl="0">
      <w:start w:val="1"/>
      <w:numFmt w:val="bullet"/>
      <w:pStyle w:val="BodyBullet1"/>
      <w:lvlText w:val=""/>
      <w:lvlJc w:val="left"/>
      <w:pPr>
        <w:tabs>
          <w:tab w:val="num" w:pos="425"/>
        </w:tabs>
        <w:ind w:left="425" w:hanging="425"/>
      </w:pPr>
      <w:rPr>
        <w:rFonts w:ascii="Wingdings" w:hAnsi="Wingdings" w:hint="default"/>
        <w:color w:val="00447C" w:themeColor="text2"/>
      </w:rPr>
    </w:lvl>
    <w:lvl w:ilvl="1">
      <w:start w:val="1"/>
      <w:numFmt w:val="bullet"/>
      <w:lvlText w:val=""/>
      <w:lvlJc w:val="left"/>
      <w:pPr>
        <w:tabs>
          <w:tab w:val="num" w:pos="851"/>
        </w:tabs>
        <w:ind w:left="851" w:hanging="426"/>
      </w:pPr>
      <w:rPr>
        <w:rFonts w:ascii="Symbol" w:hAnsi="Symbol" w:hint="default"/>
        <w:color w:val="00447C" w:themeColor="text2"/>
      </w:rPr>
    </w:lvl>
    <w:lvl w:ilvl="2">
      <w:start w:val="1"/>
      <w:numFmt w:val="bullet"/>
      <w:lvlText w:val=""/>
      <w:lvlJc w:val="left"/>
      <w:pPr>
        <w:tabs>
          <w:tab w:val="num" w:pos="1273"/>
        </w:tabs>
        <w:ind w:left="1273" w:hanging="360"/>
      </w:pPr>
      <w:rPr>
        <w:rFonts w:ascii="Wingdings" w:hAnsi="Wingdings" w:hint="default"/>
      </w:rPr>
    </w:lvl>
    <w:lvl w:ilvl="3">
      <w:start w:val="1"/>
      <w:numFmt w:val="bullet"/>
      <w:lvlText w:val=""/>
      <w:lvlJc w:val="left"/>
      <w:pPr>
        <w:tabs>
          <w:tab w:val="num" w:pos="1993"/>
        </w:tabs>
        <w:ind w:left="1993" w:hanging="360"/>
      </w:pPr>
      <w:rPr>
        <w:rFonts w:ascii="Symbol" w:hAnsi="Symbol" w:hint="default"/>
      </w:rPr>
    </w:lvl>
    <w:lvl w:ilvl="4">
      <w:start w:val="1"/>
      <w:numFmt w:val="bullet"/>
      <w:lvlText w:val="o"/>
      <w:lvlJc w:val="left"/>
      <w:pPr>
        <w:tabs>
          <w:tab w:val="num" w:pos="2713"/>
        </w:tabs>
        <w:ind w:left="2713" w:hanging="360"/>
      </w:pPr>
      <w:rPr>
        <w:rFonts w:ascii="Courier New" w:hAnsi="Courier New" w:cs="Courier New" w:hint="default"/>
      </w:rPr>
    </w:lvl>
    <w:lvl w:ilvl="5">
      <w:start w:val="1"/>
      <w:numFmt w:val="bullet"/>
      <w:lvlText w:val=""/>
      <w:lvlJc w:val="left"/>
      <w:pPr>
        <w:tabs>
          <w:tab w:val="num" w:pos="3433"/>
        </w:tabs>
        <w:ind w:left="3433" w:hanging="360"/>
      </w:pPr>
      <w:rPr>
        <w:rFonts w:ascii="Wingdings" w:hAnsi="Wingdings" w:hint="default"/>
      </w:rPr>
    </w:lvl>
    <w:lvl w:ilvl="6">
      <w:start w:val="1"/>
      <w:numFmt w:val="bullet"/>
      <w:lvlText w:val=""/>
      <w:lvlJc w:val="left"/>
      <w:pPr>
        <w:tabs>
          <w:tab w:val="num" w:pos="4153"/>
        </w:tabs>
        <w:ind w:left="4153" w:hanging="360"/>
      </w:pPr>
      <w:rPr>
        <w:rFonts w:ascii="Symbol" w:hAnsi="Symbol" w:hint="default"/>
      </w:rPr>
    </w:lvl>
    <w:lvl w:ilvl="7">
      <w:start w:val="1"/>
      <w:numFmt w:val="bullet"/>
      <w:lvlText w:val="o"/>
      <w:lvlJc w:val="left"/>
      <w:pPr>
        <w:tabs>
          <w:tab w:val="num" w:pos="4873"/>
        </w:tabs>
        <w:ind w:left="4873" w:hanging="360"/>
      </w:pPr>
      <w:rPr>
        <w:rFonts w:ascii="Courier New" w:hAnsi="Courier New" w:cs="Courier New" w:hint="default"/>
      </w:rPr>
    </w:lvl>
    <w:lvl w:ilvl="8">
      <w:start w:val="1"/>
      <w:numFmt w:val="bullet"/>
      <w:lvlText w:val=""/>
      <w:lvlJc w:val="left"/>
      <w:pPr>
        <w:tabs>
          <w:tab w:val="num" w:pos="5593"/>
        </w:tabs>
        <w:ind w:left="5593" w:hanging="360"/>
      </w:pPr>
      <w:rPr>
        <w:rFonts w:ascii="Wingdings" w:hAnsi="Wingdings" w:hint="default"/>
      </w:rPr>
    </w:lvl>
  </w:abstractNum>
  <w:abstractNum w:abstractNumId="8" w15:restartNumberingAfterBreak="0">
    <w:nsid w:val="2F9E7528"/>
    <w:multiLevelType w:val="multilevel"/>
    <w:tmpl w:val="E4DA04E4"/>
    <w:lvl w:ilvl="0">
      <w:start w:val="1"/>
      <w:numFmt w:val="decimal"/>
      <w:pStyle w:val="Heading1numbered"/>
      <w:lvlText w:val="%1"/>
      <w:lvlJc w:val="left"/>
      <w:pPr>
        <w:tabs>
          <w:tab w:val="num" w:pos="567"/>
        </w:tabs>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numbered"/>
      <w:lvlText w:val="%1.%2.%3.%4"/>
      <w:lvlJc w:val="left"/>
      <w:pPr>
        <w:tabs>
          <w:tab w:val="num" w:pos="567"/>
        </w:tabs>
        <w:ind w:left="567" w:firstLine="0"/>
      </w:pPr>
      <w:rPr>
        <w:rFonts w:hint="default"/>
      </w:rPr>
    </w:lvl>
    <w:lvl w:ilvl="4">
      <w:start w:val="1"/>
      <w:numFmt w:val="decimal"/>
      <w:lvlText w:val="%1.%2.%3.%4.%5"/>
      <w:lvlJc w:val="left"/>
      <w:pPr>
        <w:tabs>
          <w:tab w:val="num" w:pos="1701"/>
        </w:tabs>
        <w:ind w:left="567" w:firstLine="0"/>
      </w:pPr>
      <w:rPr>
        <w:rFonts w:hint="default"/>
      </w:rPr>
    </w:lvl>
    <w:lvl w:ilvl="5">
      <w:start w:val="1"/>
      <w:numFmt w:val="decimal"/>
      <w:lvlText w:val="%1.%2.%3.%4.%5.%6"/>
      <w:lvlJc w:val="left"/>
      <w:pPr>
        <w:tabs>
          <w:tab w:val="num" w:pos="1701"/>
        </w:tabs>
        <w:ind w:left="567" w:firstLine="0"/>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9" w15:restartNumberingAfterBreak="0">
    <w:nsid w:val="37E7650D"/>
    <w:multiLevelType w:val="hybridMultilevel"/>
    <w:tmpl w:val="E6701214"/>
    <w:lvl w:ilvl="0" w:tplc="D996D348">
      <w:start w:val="1"/>
      <w:numFmt w:val="bullet"/>
      <w:pStyle w:val="TableBullet1"/>
      <w:lvlText w:val=""/>
      <w:lvlJc w:val="left"/>
      <w:pPr>
        <w:tabs>
          <w:tab w:val="num" w:pos="397"/>
        </w:tabs>
        <w:ind w:left="397" w:hanging="284"/>
      </w:pPr>
      <w:rPr>
        <w:rFonts w:ascii="Wingdings" w:hAnsi="Wingdings" w:hint="default"/>
        <w:color w:val="00447C" w:themeColor="text2"/>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E13B6"/>
    <w:multiLevelType w:val="hybridMultilevel"/>
    <w:tmpl w:val="B73E4EDE"/>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3C3B5AA7"/>
    <w:multiLevelType w:val="hybridMultilevel"/>
    <w:tmpl w:val="763E8BAA"/>
    <w:lvl w:ilvl="0" w:tplc="0C090005">
      <w:start w:val="1"/>
      <w:numFmt w:val="bullet"/>
      <w:lvlText w:val=""/>
      <w:lvlJc w:val="left"/>
      <w:pPr>
        <w:ind w:left="1287" w:hanging="360"/>
      </w:pPr>
      <w:rPr>
        <w:rFonts w:ascii="Wingdings" w:hAnsi="Wingding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3D2B5448"/>
    <w:multiLevelType w:val="multilevel"/>
    <w:tmpl w:val="41664BE8"/>
    <w:lvl w:ilvl="0">
      <w:start w:val="1"/>
      <w:numFmt w:val="decimal"/>
      <w:pStyle w:val="Heading1numbered2"/>
      <w:lvlText w:val="%1"/>
      <w:lvlJc w:val="left"/>
      <w:pPr>
        <w:tabs>
          <w:tab w:val="num" w:pos="567"/>
        </w:tabs>
        <w:ind w:left="567" w:hanging="567"/>
      </w:pPr>
      <w:rPr>
        <w:rFonts w:hint="default"/>
      </w:rPr>
    </w:lvl>
    <w:lvl w:ilvl="1">
      <w:start w:val="1"/>
      <w:numFmt w:val="decimal"/>
      <w:pStyle w:val="Heading2numbered2"/>
      <w:lvlText w:val="%1.%2"/>
      <w:lvlJc w:val="left"/>
      <w:pPr>
        <w:tabs>
          <w:tab w:val="num" w:pos="567"/>
        </w:tabs>
        <w:ind w:left="567" w:hanging="567"/>
      </w:pPr>
      <w:rPr>
        <w:rFonts w:hint="default"/>
      </w:rPr>
    </w:lvl>
    <w:lvl w:ilvl="2">
      <w:start w:val="1"/>
      <w:numFmt w:val="decimal"/>
      <w:pStyle w:val="Heading3numbered2"/>
      <w:lvlText w:val="%1.%2.%3"/>
      <w:lvlJc w:val="left"/>
      <w:pPr>
        <w:tabs>
          <w:tab w:val="num" w:pos="1134"/>
        </w:tabs>
        <w:ind w:left="1134"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13" w15:restartNumberingAfterBreak="0">
    <w:nsid w:val="52387EBE"/>
    <w:multiLevelType w:val="hybridMultilevel"/>
    <w:tmpl w:val="450E77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AA0F21"/>
    <w:multiLevelType w:val="hybridMultilevel"/>
    <w:tmpl w:val="C5C8043A"/>
    <w:lvl w:ilvl="0" w:tplc="5510C72E">
      <w:start w:val="1"/>
      <w:numFmt w:val="decimal"/>
      <w:pStyle w:val="TableNumberList"/>
      <w:lvlText w:val="%1."/>
      <w:lvlJc w:val="left"/>
      <w:pPr>
        <w:tabs>
          <w:tab w:val="num" w:pos="397"/>
        </w:tabs>
        <w:ind w:left="397" w:hanging="284"/>
      </w:pPr>
      <w:rPr>
        <w:rFonts w:hint="default"/>
        <w:b w:val="0"/>
        <w:i w:val="0"/>
        <w:color w:val="00447C" w:themeColor="text2"/>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E821E6"/>
    <w:multiLevelType w:val="hybridMultilevel"/>
    <w:tmpl w:val="FFDE8A3A"/>
    <w:lvl w:ilvl="0" w:tplc="03F66FCA">
      <w:start w:val="1"/>
      <w:numFmt w:val="bullet"/>
      <w:pStyle w:val="TableBullet2"/>
      <w:lvlText w:val=""/>
      <w:lvlJc w:val="left"/>
      <w:pPr>
        <w:tabs>
          <w:tab w:val="num" w:pos="680"/>
        </w:tabs>
        <w:ind w:left="680" w:hanging="283"/>
      </w:pPr>
      <w:rPr>
        <w:rFonts w:ascii="Symbol" w:hAnsi="Symbol" w:hint="default"/>
        <w:color w:val="00447C" w:themeColor="text2"/>
      </w:rPr>
    </w:lvl>
    <w:lvl w:ilvl="1" w:tplc="C1487008" w:tentative="1">
      <w:start w:val="1"/>
      <w:numFmt w:val="bullet"/>
      <w:lvlText w:val="o"/>
      <w:lvlJc w:val="left"/>
      <w:pPr>
        <w:tabs>
          <w:tab w:val="num" w:pos="1440"/>
        </w:tabs>
        <w:ind w:left="1440" w:hanging="360"/>
      </w:pPr>
      <w:rPr>
        <w:rFonts w:ascii="Courier New" w:hAnsi="Courier New" w:cs="Courier New" w:hint="default"/>
      </w:rPr>
    </w:lvl>
    <w:lvl w:ilvl="2" w:tplc="4252C79A" w:tentative="1">
      <w:start w:val="1"/>
      <w:numFmt w:val="bullet"/>
      <w:lvlText w:val=""/>
      <w:lvlJc w:val="left"/>
      <w:pPr>
        <w:tabs>
          <w:tab w:val="num" w:pos="2160"/>
        </w:tabs>
        <w:ind w:left="2160" w:hanging="360"/>
      </w:pPr>
      <w:rPr>
        <w:rFonts w:ascii="Wingdings" w:hAnsi="Wingdings" w:hint="default"/>
      </w:rPr>
    </w:lvl>
    <w:lvl w:ilvl="3" w:tplc="15A816E0" w:tentative="1">
      <w:start w:val="1"/>
      <w:numFmt w:val="bullet"/>
      <w:lvlText w:val=""/>
      <w:lvlJc w:val="left"/>
      <w:pPr>
        <w:tabs>
          <w:tab w:val="num" w:pos="2880"/>
        </w:tabs>
        <w:ind w:left="2880" w:hanging="360"/>
      </w:pPr>
      <w:rPr>
        <w:rFonts w:ascii="Symbol" w:hAnsi="Symbol" w:hint="default"/>
      </w:rPr>
    </w:lvl>
    <w:lvl w:ilvl="4" w:tplc="EA64C3DA" w:tentative="1">
      <w:start w:val="1"/>
      <w:numFmt w:val="bullet"/>
      <w:lvlText w:val="o"/>
      <w:lvlJc w:val="left"/>
      <w:pPr>
        <w:tabs>
          <w:tab w:val="num" w:pos="3600"/>
        </w:tabs>
        <w:ind w:left="3600" w:hanging="360"/>
      </w:pPr>
      <w:rPr>
        <w:rFonts w:ascii="Courier New" w:hAnsi="Courier New" w:cs="Courier New" w:hint="default"/>
      </w:rPr>
    </w:lvl>
    <w:lvl w:ilvl="5" w:tplc="2646C036" w:tentative="1">
      <w:start w:val="1"/>
      <w:numFmt w:val="bullet"/>
      <w:lvlText w:val=""/>
      <w:lvlJc w:val="left"/>
      <w:pPr>
        <w:tabs>
          <w:tab w:val="num" w:pos="4320"/>
        </w:tabs>
        <w:ind w:left="4320" w:hanging="360"/>
      </w:pPr>
      <w:rPr>
        <w:rFonts w:ascii="Wingdings" w:hAnsi="Wingdings" w:hint="default"/>
      </w:rPr>
    </w:lvl>
    <w:lvl w:ilvl="6" w:tplc="769005EC" w:tentative="1">
      <w:start w:val="1"/>
      <w:numFmt w:val="bullet"/>
      <w:lvlText w:val=""/>
      <w:lvlJc w:val="left"/>
      <w:pPr>
        <w:tabs>
          <w:tab w:val="num" w:pos="5040"/>
        </w:tabs>
        <w:ind w:left="5040" w:hanging="360"/>
      </w:pPr>
      <w:rPr>
        <w:rFonts w:ascii="Symbol" w:hAnsi="Symbol" w:hint="default"/>
      </w:rPr>
    </w:lvl>
    <w:lvl w:ilvl="7" w:tplc="83B06EB2" w:tentative="1">
      <w:start w:val="1"/>
      <w:numFmt w:val="bullet"/>
      <w:lvlText w:val="o"/>
      <w:lvlJc w:val="left"/>
      <w:pPr>
        <w:tabs>
          <w:tab w:val="num" w:pos="5760"/>
        </w:tabs>
        <w:ind w:left="5760" w:hanging="360"/>
      </w:pPr>
      <w:rPr>
        <w:rFonts w:ascii="Courier New" w:hAnsi="Courier New" w:cs="Courier New" w:hint="default"/>
      </w:rPr>
    </w:lvl>
    <w:lvl w:ilvl="8" w:tplc="0CF68D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D0736"/>
    <w:multiLevelType w:val="hybridMultilevel"/>
    <w:tmpl w:val="4D56710C"/>
    <w:lvl w:ilvl="0" w:tplc="5FCA3B22">
      <w:start w:val="1"/>
      <w:numFmt w:val="bullet"/>
      <w:pStyle w:val="BodyBullet2"/>
      <w:lvlText w:val=""/>
      <w:lvlJc w:val="left"/>
      <w:pPr>
        <w:tabs>
          <w:tab w:val="num" w:pos="851"/>
        </w:tabs>
        <w:ind w:left="851" w:hanging="426"/>
      </w:pPr>
      <w:rPr>
        <w:rFonts w:ascii="Symbol" w:hAnsi="Symbol" w:hint="default"/>
        <w:color w:val="00447C" w:themeColor="text2"/>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7F275FDF"/>
    <w:multiLevelType w:val="multilevel"/>
    <w:tmpl w:val="82626848"/>
    <w:lvl w:ilvl="0">
      <w:start w:val="1"/>
      <w:numFmt w:val="decimal"/>
      <w:lvlText w:val="%1"/>
      <w:lvlJc w:val="left"/>
      <w:pPr>
        <w:tabs>
          <w:tab w:val="num" w:pos="567"/>
        </w:tabs>
        <w:ind w:left="567" w:hanging="567"/>
      </w:pPr>
      <w:rPr>
        <w:rFonts w:hint="default"/>
        <w:sz w:val="24"/>
        <w:szCs w:val="24"/>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num w:numId="1">
    <w:abstractNumId w:val="7"/>
  </w:num>
  <w:num w:numId="2">
    <w:abstractNumId w:val="16"/>
  </w:num>
  <w:num w:numId="3">
    <w:abstractNumId w:val="1"/>
  </w:num>
  <w:num w:numId="4">
    <w:abstractNumId w:val="2"/>
  </w:num>
  <w:num w:numId="5">
    <w:abstractNumId w:val="12"/>
  </w:num>
  <w:num w:numId="6">
    <w:abstractNumId w:val="8"/>
  </w:num>
  <w:num w:numId="7">
    <w:abstractNumId w:val="0"/>
  </w:num>
  <w:num w:numId="8">
    <w:abstractNumId w:val="9"/>
  </w:num>
  <w:num w:numId="9">
    <w:abstractNumId w:val="15"/>
  </w:num>
  <w:num w:numId="10">
    <w:abstractNumId w:val="14"/>
  </w:num>
  <w:num w:numId="11">
    <w:abstractNumId w:val="6"/>
  </w:num>
  <w:num w:numId="12">
    <w:abstractNumId w:val="4"/>
  </w:num>
  <w:num w:numId="13">
    <w:abstractNumId w:val="5"/>
  </w:num>
  <w:num w:numId="14">
    <w:abstractNumId w:val="3"/>
  </w:num>
  <w:num w:numId="15">
    <w:abstractNumId w:val="11"/>
  </w:num>
  <w:num w:numId="16">
    <w:abstractNumId w:val="10"/>
  </w:num>
  <w:num w:numId="17">
    <w:abstractNumId w:val="17"/>
  </w:num>
  <w:num w:numId="18">
    <w:abstractNumId w:val="12"/>
  </w:num>
  <w:num w:numId="19">
    <w:abstractNumId w:val="12"/>
  </w:num>
  <w:num w:numId="20">
    <w:abstractNumId w:val="0"/>
  </w:num>
  <w:num w:numId="21">
    <w:abstractNumId w:val="0"/>
  </w:num>
  <w:num w:numId="22">
    <w:abstractNumId w:val="13"/>
  </w:num>
  <w:num w:numId="23">
    <w:abstractNumId w:val="0"/>
  </w:num>
  <w:num w:numId="24">
    <w:abstractNumId w:val="0"/>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styleLockTheme/>
  <w:styleLockQFSet/>
  <w:defaultTabStop w:val="567"/>
  <w:characterSpacingControl w:val="doNotCompress"/>
  <w:hdrShapeDefaults>
    <o:shapedefaults v:ext="edit" spidmax="214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EA"/>
    <w:rsid w:val="00010F86"/>
    <w:rsid w:val="00023F60"/>
    <w:rsid w:val="0003264B"/>
    <w:rsid w:val="00054192"/>
    <w:rsid w:val="00064215"/>
    <w:rsid w:val="00075D31"/>
    <w:rsid w:val="0008006C"/>
    <w:rsid w:val="00081F23"/>
    <w:rsid w:val="0008565D"/>
    <w:rsid w:val="0008721A"/>
    <w:rsid w:val="000A1340"/>
    <w:rsid w:val="000B7984"/>
    <w:rsid w:val="000C0102"/>
    <w:rsid w:val="000C278E"/>
    <w:rsid w:val="000C6734"/>
    <w:rsid w:val="00105777"/>
    <w:rsid w:val="001301EC"/>
    <w:rsid w:val="00135810"/>
    <w:rsid w:val="00140DD4"/>
    <w:rsid w:val="0014342C"/>
    <w:rsid w:val="00145532"/>
    <w:rsid w:val="0015650E"/>
    <w:rsid w:val="0016144D"/>
    <w:rsid w:val="00164FAA"/>
    <w:rsid w:val="00170931"/>
    <w:rsid w:val="00170A27"/>
    <w:rsid w:val="001802A3"/>
    <w:rsid w:val="00182D1C"/>
    <w:rsid w:val="00182E6E"/>
    <w:rsid w:val="0018395D"/>
    <w:rsid w:val="001B512D"/>
    <w:rsid w:val="001C65F8"/>
    <w:rsid w:val="001D1C2A"/>
    <w:rsid w:val="001D4547"/>
    <w:rsid w:val="001E2E44"/>
    <w:rsid w:val="001E60A2"/>
    <w:rsid w:val="00200684"/>
    <w:rsid w:val="0020439D"/>
    <w:rsid w:val="0020525F"/>
    <w:rsid w:val="00207BAA"/>
    <w:rsid w:val="00212FC7"/>
    <w:rsid w:val="002138B2"/>
    <w:rsid w:val="00214A9E"/>
    <w:rsid w:val="002168D7"/>
    <w:rsid w:val="00221ADB"/>
    <w:rsid w:val="00231AB0"/>
    <w:rsid w:val="00241D40"/>
    <w:rsid w:val="00243703"/>
    <w:rsid w:val="002439DB"/>
    <w:rsid w:val="00244463"/>
    <w:rsid w:val="002444B4"/>
    <w:rsid w:val="00257DB2"/>
    <w:rsid w:val="002608E3"/>
    <w:rsid w:val="00262651"/>
    <w:rsid w:val="00266E6D"/>
    <w:rsid w:val="00272789"/>
    <w:rsid w:val="00272EAE"/>
    <w:rsid w:val="00273393"/>
    <w:rsid w:val="00294276"/>
    <w:rsid w:val="002C2994"/>
    <w:rsid w:val="002C3852"/>
    <w:rsid w:val="002C77EA"/>
    <w:rsid w:val="002D1A13"/>
    <w:rsid w:val="002D6AF6"/>
    <w:rsid w:val="002E0A92"/>
    <w:rsid w:val="002F38F8"/>
    <w:rsid w:val="002F5472"/>
    <w:rsid w:val="00302AD2"/>
    <w:rsid w:val="00307946"/>
    <w:rsid w:val="00314229"/>
    <w:rsid w:val="003154AA"/>
    <w:rsid w:val="00317D51"/>
    <w:rsid w:val="00320F07"/>
    <w:rsid w:val="00332814"/>
    <w:rsid w:val="00347CC4"/>
    <w:rsid w:val="003503F3"/>
    <w:rsid w:val="00352C8F"/>
    <w:rsid w:val="003532DE"/>
    <w:rsid w:val="00360650"/>
    <w:rsid w:val="003655C5"/>
    <w:rsid w:val="00366E12"/>
    <w:rsid w:val="0037034C"/>
    <w:rsid w:val="00370AE1"/>
    <w:rsid w:val="0037293B"/>
    <w:rsid w:val="00381800"/>
    <w:rsid w:val="00383BB6"/>
    <w:rsid w:val="00394723"/>
    <w:rsid w:val="003B5472"/>
    <w:rsid w:val="003B69C9"/>
    <w:rsid w:val="003C0647"/>
    <w:rsid w:val="003C0DDC"/>
    <w:rsid w:val="003C620E"/>
    <w:rsid w:val="003D3EE2"/>
    <w:rsid w:val="003E78CA"/>
    <w:rsid w:val="0040220E"/>
    <w:rsid w:val="004321B3"/>
    <w:rsid w:val="00432D54"/>
    <w:rsid w:val="00433EA2"/>
    <w:rsid w:val="004453FF"/>
    <w:rsid w:val="00446CC3"/>
    <w:rsid w:val="00447EBF"/>
    <w:rsid w:val="0045223E"/>
    <w:rsid w:val="00455F56"/>
    <w:rsid w:val="004712DB"/>
    <w:rsid w:val="00474DF5"/>
    <w:rsid w:val="004764E2"/>
    <w:rsid w:val="004828D6"/>
    <w:rsid w:val="004977A9"/>
    <w:rsid w:val="004A0794"/>
    <w:rsid w:val="004A08B9"/>
    <w:rsid w:val="004A2ACB"/>
    <w:rsid w:val="004B15A5"/>
    <w:rsid w:val="004B1E7F"/>
    <w:rsid w:val="004B4F3F"/>
    <w:rsid w:val="004C0B9A"/>
    <w:rsid w:val="004C2698"/>
    <w:rsid w:val="004F2D96"/>
    <w:rsid w:val="004F41AC"/>
    <w:rsid w:val="00503153"/>
    <w:rsid w:val="00503A04"/>
    <w:rsid w:val="00511443"/>
    <w:rsid w:val="00531D67"/>
    <w:rsid w:val="00533CAD"/>
    <w:rsid w:val="005541FB"/>
    <w:rsid w:val="00562742"/>
    <w:rsid w:val="00565A6A"/>
    <w:rsid w:val="00574003"/>
    <w:rsid w:val="005758F1"/>
    <w:rsid w:val="00596E4D"/>
    <w:rsid w:val="0059739C"/>
    <w:rsid w:val="005B6437"/>
    <w:rsid w:val="005C39B0"/>
    <w:rsid w:val="005C7884"/>
    <w:rsid w:val="005C7CBC"/>
    <w:rsid w:val="005C7E37"/>
    <w:rsid w:val="005D0D59"/>
    <w:rsid w:val="005E2F3F"/>
    <w:rsid w:val="005E689B"/>
    <w:rsid w:val="00600549"/>
    <w:rsid w:val="00622642"/>
    <w:rsid w:val="00624369"/>
    <w:rsid w:val="00635C50"/>
    <w:rsid w:val="00641294"/>
    <w:rsid w:val="00642846"/>
    <w:rsid w:val="00643E75"/>
    <w:rsid w:val="00644040"/>
    <w:rsid w:val="00651B82"/>
    <w:rsid w:val="00657DBC"/>
    <w:rsid w:val="00672FD2"/>
    <w:rsid w:val="006735B6"/>
    <w:rsid w:val="0067360B"/>
    <w:rsid w:val="0068231A"/>
    <w:rsid w:val="00687E32"/>
    <w:rsid w:val="006A07EC"/>
    <w:rsid w:val="006A1878"/>
    <w:rsid w:val="006A1ABA"/>
    <w:rsid w:val="006A4E17"/>
    <w:rsid w:val="006B1212"/>
    <w:rsid w:val="006B193B"/>
    <w:rsid w:val="006B4F1F"/>
    <w:rsid w:val="006C58DD"/>
    <w:rsid w:val="006C63D6"/>
    <w:rsid w:val="006D48A6"/>
    <w:rsid w:val="006D595E"/>
    <w:rsid w:val="006E4351"/>
    <w:rsid w:val="00704F99"/>
    <w:rsid w:val="007059CE"/>
    <w:rsid w:val="007127E5"/>
    <w:rsid w:val="007143D2"/>
    <w:rsid w:val="0072040B"/>
    <w:rsid w:val="00731A5E"/>
    <w:rsid w:val="007320FB"/>
    <w:rsid w:val="00734DF5"/>
    <w:rsid w:val="00737F75"/>
    <w:rsid w:val="00740EA4"/>
    <w:rsid w:val="00746AB9"/>
    <w:rsid w:val="007523C8"/>
    <w:rsid w:val="00771E72"/>
    <w:rsid w:val="007767F7"/>
    <w:rsid w:val="00777AD4"/>
    <w:rsid w:val="007A66BC"/>
    <w:rsid w:val="007C06A8"/>
    <w:rsid w:val="007C25C8"/>
    <w:rsid w:val="007C6C0C"/>
    <w:rsid w:val="007D0517"/>
    <w:rsid w:val="007D2E37"/>
    <w:rsid w:val="007E35FF"/>
    <w:rsid w:val="007E784F"/>
    <w:rsid w:val="007F0111"/>
    <w:rsid w:val="007F45FB"/>
    <w:rsid w:val="00805470"/>
    <w:rsid w:val="00806AA8"/>
    <w:rsid w:val="00810C04"/>
    <w:rsid w:val="00816AAF"/>
    <w:rsid w:val="0081778C"/>
    <w:rsid w:val="00817891"/>
    <w:rsid w:val="008203DE"/>
    <w:rsid w:val="008208FF"/>
    <w:rsid w:val="00827C6B"/>
    <w:rsid w:val="008307A9"/>
    <w:rsid w:val="00830CE7"/>
    <w:rsid w:val="00831EF9"/>
    <w:rsid w:val="008366D8"/>
    <w:rsid w:val="00873B71"/>
    <w:rsid w:val="008749CA"/>
    <w:rsid w:val="008759FC"/>
    <w:rsid w:val="0088558E"/>
    <w:rsid w:val="008C79A3"/>
    <w:rsid w:val="008D511D"/>
    <w:rsid w:val="008F7FBA"/>
    <w:rsid w:val="00905ABE"/>
    <w:rsid w:val="00913258"/>
    <w:rsid w:val="00915C4D"/>
    <w:rsid w:val="00915F3A"/>
    <w:rsid w:val="009219D6"/>
    <w:rsid w:val="009235A8"/>
    <w:rsid w:val="009237A8"/>
    <w:rsid w:val="00930322"/>
    <w:rsid w:val="0093204A"/>
    <w:rsid w:val="00932948"/>
    <w:rsid w:val="00972177"/>
    <w:rsid w:val="00974225"/>
    <w:rsid w:val="00980EAE"/>
    <w:rsid w:val="00982175"/>
    <w:rsid w:val="009861DF"/>
    <w:rsid w:val="00986F3C"/>
    <w:rsid w:val="00991F10"/>
    <w:rsid w:val="00993491"/>
    <w:rsid w:val="00996996"/>
    <w:rsid w:val="009A1B63"/>
    <w:rsid w:val="009A2D10"/>
    <w:rsid w:val="009A4F50"/>
    <w:rsid w:val="009A775E"/>
    <w:rsid w:val="009B4AD0"/>
    <w:rsid w:val="009D4E0C"/>
    <w:rsid w:val="009E225A"/>
    <w:rsid w:val="009E3EDA"/>
    <w:rsid w:val="009E7165"/>
    <w:rsid w:val="009E734C"/>
    <w:rsid w:val="009E7B4B"/>
    <w:rsid w:val="00A05F23"/>
    <w:rsid w:val="00A07860"/>
    <w:rsid w:val="00A100F8"/>
    <w:rsid w:val="00A11E3D"/>
    <w:rsid w:val="00A2065B"/>
    <w:rsid w:val="00A215B4"/>
    <w:rsid w:val="00A356E3"/>
    <w:rsid w:val="00A37AC0"/>
    <w:rsid w:val="00A47E17"/>
    <w:rsid w:val="00A61B88"/>
    <w:rsid w:val="00A6580E"/>
    <w:rsid w:val="00A73650"/>
    <w:rsid w:val="00A77616"/>
    <w:rsid w:val="00A77B12"/>
    <w:rsid w:val="00A87B1F"/>
    <w:rsid w:val="00A87E03"/>
    <w:rsid w:val="00AD358C"/>
    <w:rsid w:val="00AD3E1C"/>
    <w:rsid w:val="00AD570E"/>
    <w:rsid w:val="00AD76B5"/>
    <w:rsid w:val="00AE3B47"/>
    <w:rsid w:val="00AE4B60"/>
    <w:rsid w:val="00AE5D62"/>
    <w:rsid w:val="00AF0A15"/>
    <w:rsid w:val="00B42DCD"/>
    <w:rsid w:val="00B43745"/>
    <w:rsid w:val="00B457E4"/>
    <w:rsid w:val="00B5684E"/>
    <w:rsid w:val="00B56A2F"/>
    <w:rsid w:val="00B66939"/>
    <w:rsid w:val="00B70369"/>
    <w:rsid w:val="00B7207B"/>
    <w:rsid w:val="00B7241B"/>
    <w:rsid w:val="00B77C0A"/>
    <w:rsid w:val="00B90A83"/>
    <w:rsid w:val="00B92D4D"/>
    <w:rsid w:val="00B96E4D"/>
    <w:rsid w:val="00BA05B5"/>
    <w:rsid w:val="00BA2C24"/>
    <w:rsid w:val="00BA4171"/>
    <w:rsid w:val="00BA44EB"/>
    <w:rsid w:val="00BB27A8"/>
    <w:rsid w:val="00BB7D0E"/>
    <w:rsid w:val="00BC2BBC"/>
    <w:rsid w:val="00BC6541"/>
    <w:rsid w:val="00BC6728"/>
    <w:rsid w:val="00BC71B2"/>
    <w:rsid w:val="00BD66FF"/>
    <w:rsid w:val="00BD7D52"/>
    <w:rsid w:val="00BE6D17"/>
    <w:rsid w:val="00BF0452"/>
    <w:rsid w:val="00BF26AA"/>
    <w:rsid w:val="00C03215"/>
    <w:rsid w:val="00C1316C"/>
    <w:rsid w:val="00C15F58"/>
    <w:rsid w:val="00C16325"/>
    <w:rsid w:val="00C22199"/>
    <w:rsid w:val="00C2487B"/>
    <w:rsid w:val="00C4134E"/>
    <w:rsid w:val="00C4395B"/>
    <w:rsid w:val="00C56180"/>
    <w:rsid w:val="00C606AC"/>
    <w:rsid w:val="00C6132E"/>
    <w:rsid w:val="00C63182"/>
    <w:rsid w:val="00C67419"/>
    <w:rsid w:val="00C67AD9"/>
    <w:rsid w:val="00CB22FE"/>
    <w:rsid w:val="00CB3497"/>
    <w:rsid w:val="00CB677B"/>
    <w:rsid w:val="00CD4724"/>
    <w:rsid w:val="00CD6658"/>
    <w:rsid w:val="00CD76F3"/>
    <w:rsid w:val="00CF4646"/>
    <w:rsid w:val="00D0315C"/>
    <w:rsid w:val="00D03B3B"/>
    <w:rsid w:val="00D07355"/>
    <w:rsid w:val="00D104E4"/>
    <w:rsid w:val="00D126C4"/>
    <w:rsid w:val="00D211A8"/>
    <w:rsid w:val="00D225BF"/>
    <w:rsid w:val="00D3510D"/>
    <w:rsid w:val="00D36268"/>
    <w:rsid w:val="00D45289"/>
    <w:rsid w:val="00D504C6"/>
    <w:rsid w:val="00D521AF"/>
    <w:rsid w:val="00D56D91"/>
    <w:rsid w:val="00D64153"/>
    <w:rsid w:val="00D842CB"/>
    <w:rsid w:val="00D842D6"/>
    <w:rsid w:val="00D844DE"/>
    <w:rsid w:val="00D96608"/>
    <w:rsid w:val="00DA162E"/>
    <w:rsid w:val="00DA3C18"/>
    <w:rsid w:val="00DB2427"/>
    <w:rsid w:val="00DB4AF3"/>
    <w:rsid w:val="00DC1F5D"/>
    <w:rsid w:val="00DC72BA"/>
    <w:rsid w:val="00DD53EC"/>
    <w:rsid w:val="00E0330E"/>
    <w:rsid w:val="00E32784"/>
    <w:rsid w:val="00E3665A"/>
    <w:rsid w:val="00E40A5E"/>
    <w:rsid w:val="00E519A1"/>
    <w:rsid w:val="00E60AC7"/>
    <w:rsid w:val="00E65C7E"/>
    <w:rsid w:val="00E759B1"/>
    <w:rsid w:val="00EB075A"/>
    <w:rsid w:val="00EB3DF1"/>
    <w:rsid w:val="00EB735A"/>
    <w:rsid w:val="00EC0AED"/>
    <w:rsid w:val="00EC35AA"/>
    <w:rsid w:val="00EC7A5E"/>
    <w:rsid w:val="00ED417F"/>
    <w:rsid w:val="00EE37E8"/>
    <w:rsid w:val="00EE60C3"/>
    <w:rsid w:val="00EF36D7"/>
    <w:rsid w:val="00EF6906"/>
    <w:rsid w:val="00F04A00"/>
    <w:rsid w:val="00F1057B"/>
    <w:rsid w:val="00F10D15"/>
    <w:rsid w:val="00F23114"/>
    <w:rsid w:val="00F25BCC"/>
    <w:rsid w:val="00F26C79"/>
    <w:rsid w:val="00F305B4"/>
    <w:rsid w:val="00F32D9F"/>
    <w:rsid w:val="00F361A6"/>
    <w:rsid w:val="00F37977"/>
    <w:rsid w:val="00F428AA"/>
    <w:rsid w:val="00F67847"/>
    <w:rsid w:val="00F710B9"/>
    <w:rsid w:val="00F967E6"/>
    <w:rsid w:val="00F97B80"/>
    <w:rsid w:val="00FA3C3D"/>
    <w:rsid w:val="00FA66D2"/>
    <w:rsid w:val="00FC3556"/>
    <w:rsid w:val="00FC6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en-AU" w:eastAsia="en-AU" w:bidi="ar-SA"/>
      </w:rPr>
    </w:rPrDefault>
    <w:pPrDefault/>
  </w:docDefaults>
  <w:latentStyles w:defLockedState="1" w:defUIPriority="99" w:defSemiHidden="0" w:defUnhideWhenUsed="0" w:defQFormat="0" w:count="371">
    <w:lsdException w:name="Normal" w:locked="0" w:uiPriority="5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51" w:unhideWhenUsed="1"/>
    <w:lsdException w:name="toc 2" w:locked="0" w:semiHidden="1" w:uiPriority="51" w:unhideWhenUsed="1"/>
    <w:lsdException w:name="toc 3" w:locked="0" w:semiHidden="1" w:uiPriority="5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45" w:unhideWhenUsed="1" w:qFormat="1"/>
    <w:lsdException w:name="footer" w:locked="0" w:semiHidden="1" w:uiPriority="45" w:unhideWhenUsed="1" w:qFormat="1"/>
    <w:lsdException w:name="index heading" w:semiHidden="1" w:unhideWhenUsed="1"/>
    <w:lsdException w:name="caption" w:locked="0"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locked="0" w:semiHidden="1" w:uiPriority="19" w:unhideWhenUsed="1" w:qFormat="1"/>
    <w:lsdException w:name="Body Text Indent" w:locked="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49" w:unhideWhenUsed="1"/>
    <w:lsdException w:name="FollowedHyperlink" w:locked="0" w:semiHidden="1" w:uiPriority="49"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51"/>
    <w:rsid w:val="004C0B9A"/>
  </w:style>
  <w:style w:type="paragraph" w:styleId="Heading1">
    <w:name w:val="heading 1"/>
    <w:basedOn w:val="Normal"/>
    <w:next w:val="Normal"/>
    <w:uiPriority w:val="9"/>
    <w:rsid w:val="0015650E"/>
    <w:pPr>
      <w:keepNext/>
      <w:spacing w:after="240"/>
      <w:outlineLvl w:val="0"/>
    </w:pPr>
    <w:rPr>
      <w:rFonts w:asciiTheme="majorHAnsi" w:hAnsiTheme="majorHAnsi" w:cs="Arial"/>
      <w:b/>
      <w:bCs/>
      <w:color w:val="808285" w:themeColor="accent6"/>
      <w:sz w:val="26"/>
      <w:szCs w:val="28"/>
    </w:rPr>
  </w:style>
  <w:style w:type="paragraph" w:styleId="Heading2">
    <w:name w:val="heading 2"/>
    <w:basedOn w:val="Heading1"/>
    <w:next w:val="BodyText"/>
    <w:uiPriority w:val="9"/>
    <w:semiHidden/>
    <w:qFormat/>
    <w:rsid w:val="0015650E"/>
    <w:pPr>
      <w:pBdr>
        <w:bottom w:val="single" w:sz="8" w:space="1" w:color="808285" w:themeColor="accent6"/>
      </w:pBdr>
      <w:outlineLvl w:val="1"/>
    </w:pPr>
    <w:rPr>
      <w:bCs w:val="0"/>
      <w:iCs/>
      <w:sz w:val="24"/>
      <w:szCs w:val="22"/>
    </w:rPr>
  </w:style>
  <w:style w:type="paragraph" w:styleId="Heading3">
    <w:name w:val="heading 3"/>
    <w:basedOn w:val="Heading2"/>
    <w:next w:val="BodyText"/>
    <w:uiPriority w:val="9"/>
    <w:semiHidden/>
    <w:qFormat/>
    <w:rsid w:val="0015650E"/>
    <w:pPr>
      <w:pBdr>
        <w:bottom w:val="none" w:sz="0" w:space="0" w:color="auto"/>
      </w:pBdr>
      <w:outlineLvl w:val="2"/>
    </w:pPr>
    <w:rPr>
      <w:bCs/>
    </w:rPr>
  </w:style>
  <w:style w:type="paragraph" w:styleId="Heading4">
    <w:name w:val="heading 4"/>
    <w:basedOn w:val="Heading3"/>
    <w:next w:val="BodyText"/>
    <w:uiPriority w:val="9"/>
    <w:rsid w:val="0015650E"/>
    <w:pPr>
      <w:pBdr>
        <w:bottom w:val="single" w:sz="8" w:space="1" w:color="808285" w:themeColor="accent6"/>
      </w:pBdr>
      <w:spacing w:before="480"/>
      <w:ind w:left="567"/>
      <w:outlineLvl w:val="3"/>
    </w:pPr>
    <w:rPr>
      <w:bCs w:val="0"/>
    </w:rPr>
  </w:style>
  <w:style w:type="paragraph" w:styleId="Heading5">
    <w:name w:val="heading 5"/>
    <w:basedOn w:val="Heading4"/>
    <w:next w:val="BodyText"/>
    <w:uiPriority w:val="9"/>
    <w:semiHidden/>
    <w:rsid w:val="0015650E"/>
    <w:pPr>
      <w:outlineLvl w:val="4"/>
    </w:pPr>
    <w:rPr>
      <w:bCs/>
      <w:iCs w:val="0"/>
    </w:rPr>
  </w:style>
  <w:style w:type="paragraph" w:styleId="Heading6">
    <w:name w:val="heading 6"/>
    <w:basedOn w:val="Heading5"/>
    <w:next w:val="BodyText"/>
    <w:uiPriority w:val="9"/>
    <w:semiHidden/>
    <w:rsid w:val="0015650E"/>
    <w:pPr>
      <w:outlineLvl w:val="5"/>
    </w:pPr>
    <w:rPr>
      <w:rFonts w:asciiTheme="minorHAnsi" w:hAnsiTheme="minorHAns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9"/>
    <w:qFormat/>
    <w:rsid w:val="00A37AC0"/>
    <w:pPr>
      <w:tabs>
        <w:tab w:val="left" w:pos="992"/>
        <w:tab w:val="left" w:pos="1418"/>
      </w:tabs>
      <w:spacing w:before="120" w:after="120" w:line="264" w:lineRule="auto"/>
    </w:pPr>
    <w:rPr>
      <w:rFonts w:ascii="Calibri" w:hAnsi="Calibri"/>
    </w:rPr>
  </w:style>
  <w:style w:type="character" w:customStyle="1" w:styleId="BodyTextChar">
    <w:name w:val="Body Text Char"/>
    <w:basedOn w:val="DefaultParagraphFont"/>
    <w:link w:val="BodyText"/>
    <w:uiPriority w:val="19"/>
    <w:rsid w:val="00A37AC0"/>
    <w:rPr>
      <w:rFonts w:ascii="Calibri" w:hAnsi="Calibri"/>
    </w:rPr>
  </w:style>
  <w:style w:type="paragraph" w:customStyle="1" w:styleId="Titlebasic">
    <w:name w:val="Title basic"/>
    <w:next w:val="BodyText"/>
    <w:link w:val="TitlebasicChar"/>
    <w:uiPriority w:val="41"/>
    <w:qFormat/>
    <w:rsid w:val="00DA3C18"/>
    <w:pPr>
      <w:spacing w:before="360" w:after="360" w:line="264" w:lineRule="auto"/>
    </w:pPr>
    <w:rPr>
      <w:rFonts w:asciiTheme="majorHAnsi" w:hAnsiTheme="majorHAnsi"/>
      <w:b/>
      <w:color w:val="00447C" w:themeColor="text2"/>
      <w:sz w:val="36"/>
      <w:szCs w:val="32"/>
    </w:rPr>
  </w:style>
  <w:style w:type="paragraph" w:customStyle="1" w:styleId="DocTitle">
    <w:name w:val="Doc Title"/>
    <w:basedOn w:val="Normal"/>
    <w:next w:val="Titlebasic"/>
    <w:uiPriority w:val="39"/>
    <w:rsid w:val="0015650E"/>
    <w:pPr>
      <w:spacing w:before="5100"/>
    </w:pPr>
    <w:rPr>
      <w:rFonts w:asciiTheme="majorHAnsi" w:hAnsiTheme="majorHAnsi"/>
      <w:b/>
      <w:color w:val="00447C" w:themeColor="text2"/>
      <w:sz w:val="44"/>
      <w:szCs w:val="40"/>
    </w:rPr>
  </w:style>
  <w:style w:type="paragraph" w:customStyle="1" w:styleId="DocSubtitle2">
    <w:name w:val="Doc Subtitle 2"/>
    <w:basedOn w:val="Titlebasic"/>
    <w:next w:val="Titlebasic"/>
    <w:uiPriority w:val="41"/>
    <w:rsid w:val="0015650E"/>
    <w:pPr>
      <w:spacing w:before="960" w:after="240"/>
    </w:pPr>
    <w:rPr>
      <w:rFonts w:cs="Arial"/>
    </w:rPr>
  </w:style>
  <w:style w:type="paragraph" w:customStyle="1" w:styleId="Copyright">
    <w:name w:val="Copyright"/>
    <w:basedOn w:val="BodyText"/>
    <w:uiPriority w:val="43"/>
    <w:rsid w:val="0015650E"/>
    <w:rPr>
      <w:rFonts w:cs="Arial"/>
      <w:snapToGrid w:val="0"/>
    </w:rPr>
  </w:style>
  <w:style w:type="paragraph" w:customStyle="1" w:styleId="BodyBullet1">
    <w:name w:val="Body Bullet 1"/>
    <w:basedOn w:val="BodyText"/>
    <w:next w:val="BodyBullet2"/>
    <w:uiPriority w:val="23"/>
    <w:qFormat/>
    <w:rsid w:val="00BA05B5"/>
    <w:pPr>
      <w:numPr>
        <w:numId w:val="1"/>
      </w:numPr>
    </w:pPr>
    <w:rPr>
      <w:szCs w:val="24"/>
    </w:rPr>
  </w:style>
  <w:style w:type="paragraph" w:customStyle="1" w:styleId="BodyBullet2">
    <w:name w:val="Body Bullet 2"/>
    <w:basedOn w:val="BodyBullet1"/>
    <w:uiPriority w:val="23"/>
    <w:qFormat/>
    <w:rsid w:val="00BA05B5"/>
    <w:pPr>
      <w:numPr>
        <w:numId w:val="2"/>
      </w:numPr>
    </w:pPr>
  </w:style>
  <w:style w:type="character" w:customStyle="1" w:styleId="BodyEmphasis">
    <w:name w:val="Body Emphasis"/>
    <w:basedOn w:val="DefaultParagraphFont"/>
    <w:uiPriority w:val="27"/>
    <w:qFormat/>
    <w:rsid w:val="00740EA4"/>
    <w:rPr>
      <w:rFonts w:ascii="Calibri" w:hAnsi="Calibri"/>
      <w:b/>
      <w:szCs w:val="20"/>
    </w:rPr>
  </w:style>
  <w:style w:type="paragraph" w:customStyle="1" w:styleId="BodyNumberList">
    <w:name w:val="Body Number List"/>
    <w:basedOn w:val="BodyText"/>
    <w:uiPriority w:val="23"/>
    <w:rsid w:val="0015650E"/>
    <w:pPr>
      <w:numPr>
        <w:numId w:val="3"/>
      </w:numPr>
    </w:pPr>
    <w:rPr>
      <w:szCs w:val="24"/>
    </w:rPr>
  </w:style>
  <w:style w:type="character" w:styleId="Hyperlink">
    <w:name w:val="Hyperlink"/>
    <w:basedOn w:val="DefaultParagraphFont"/>
    <w:uiPriority w:val="49"/>
    <w:rsid w:val="0015650E"/>
    <w:rPr>
      <w:color w:val="00447C" w:themeColor="text2"/>
      <w:u w:val="single"/>
    </w:rPr>
  </w:style>
  <w:style w:type="paragraph" w:styleId="Caption">
    <w:name w:val="caption"/>
    <w:basedOn w:val="TableHeading"/>
    <w:next w:val="BodyText"/>
    <w:uiPriority w:val="37"/>
    <w:qFormat/>
    <w:rsid w:val="00740EA4"/>
    <w:pPr>
      <w:spacing w:before="120"/>
    </w:pPr>
    <w:rPr>
      <w:bCs/>
      <w:i/>
      <w:sz w:val="18"/>
    </w:rPr>
  </w:style>
  <w:style w:type="paragraph" w:customStyle="1" w:styleId="TableHeading">
    <w:name w:val="Table Heading"/>
    <w:basedOn w:val="Normal"/>
    <w:next w:val="BodyText"/>
    <w:uiPriority w:val="29"/>
    <w:qFormat/>
    <w:rsid w:val="0015650E"/>
    <w:pPr>
      <w:spacing w:before="240" w:after="120"/>
      <w:ind w:left="567"/>
      <w:jc w:val="center"/>
    </w:pPr>
    <w:rPr>
      <w:rFonts w:asciiTheme="majorHAnsi" w:hAnsiTheme="majorHAnsi"/>
      <w:b/>
      <w:color w:val="00447C" w:themeColor="text2"/>
      <w:sz w:val="24"/>
    </w:rPr>
  </w:style>
  <w:style w:type="paragraph" w:customStyle="1" w:styleId="ColumnHeading">
    <w:name w:val="Column Heading"/>
    <w:basedOn w:val="TableText"/>
    <w:uiPriority w:val="31"/>
    <w:rsid w:val="0015650E"/>
    <w:rPr>
      <w:rFonts w:asciiTheme="majorHAnsi" w:hAnsiTheme="majorHAnsi"/>
      <w:b/>
      <w:color w:val="00447C" w:themeColor="text2"/>
      <w:sz w:val="24"/>
    </w:rPr>
  </w:style>
  <w:style w:type="paragraph" w:customStyle="1" w:styleId="TableText">
    <w:name w:val="Table Text"/>
    <w:link w:val="TableTextChar"/>
    <w:uiPriority w:val="33"/>
    <w:qFormat/>
    <w:rsid w:val="00827C6B"/>
    <w:pPr>
      <w:tabs>
        <w:tab w:val="left" w:pos="397"/>
        <w:tab w:val="left" w:pos="680"/>
      </w:tabs>
      <w:spacing w:before="60" w:after="60" w:line="264" w:lineRule="auto"/>
      <w:ind w:left="113" w:right="113"/>
    </w:pPr>
    <w:rPr>
      <w:rFonts w:ascii="Calibri" w:hAnsi="Calibri"/>
    </w:rPr>
  </w:style>
  <w:style w:type="character" w:customStyle="1" w:styleId="TableTextChar">
    <w:name w:val="Table Text Char"/>
    <w:basedOn w:val="DefaultParagraphFont"/>
    <w:link w:val="TableText"/>
    <w:uiPriority w:val="33"/>
    <w:rsid w:val="00827C6B"/>
    <w:rPr>
      <w:rFonts w:ascii="Calibri" w:hAnsi="Calibri"/>
    </w:rPr>
  </w:style>
  <w:style w:type="paragraph" w:customStyle="1" w:styleId="DocContents">
    <w:name w:val="Doc Contents"/>
    <w:basedOn w:val="Titlebasic"/>
    <w:uiPriority w:val="42"/>
    <w:rsid w:val="004C0B9A"/>
    <w:pPr>
      <w:spacing w:before="600" w:after="240"/>
    </w:pPr>
    <w:rPr>
      <w:rFonts w:cs="Arial"/>
      <w:szCs w:val="36"/>
    </w:rPr>
  </w:style>
  <w:style w:type="character" w:styleId="FollowedHyperlink">
    <w:name w:val="FollowedHyperlink"/>
    <w:basedOn w:val="DefaultParagraphFont"/>
    <w:uiPriority w:val="49"/>
    <w:rsid w:val="0015650E"/>
    <w:rPr>
      <w:color w:val="6DB33F" w:themeColor="background2"/>
      <w:u w:val="single"/>
    </w:rPr>
  </w:style>
  <w:style w:type="paragraph" w:styleId="Footer">
    <w:name w:val="footer"/>
    <w:basedOn w:val="Normal"/>
    <w:link w:val="FooterChar"/>
    <w:uiPriority w:val="45"/>
    <w:qFormat/>
    <w:rsid w:val="00C03215"/>
    <w:pPr>
      <w:tabs>
        <w:tab w:val="left" w:pos="3119"/>
        <w:tab w:val="right" w:pos="9356"/>
        <w:tab w:val="right" w:pos="14288"/>
      </w:tabs>
      <w:spacing w:before="60" w:after="60"/>
      <w:contextualSpacing/>
      <w:jc w:val="both"/>
    </w:pPr>
    <w:rPr>
      <w:rFonts w:asciiTheme="majorHAnsi" w:hAnsiTheme="majorHAnsi" w:cs="Arial"/>
      <w:b/>
      <w:color w:val="00447C" w:themeColor="text2"/>
      <w:sz w:val="18"/>
      <w:szCs w:val="16"/>
    </w:rPr>
  </w:style>
  <w:style w:type="paragraph" w:customStyle="1" w:styleId="Glossary">
    <w:name w:val="Glossary"/>
    <w:basedOn w:val="ColumnHeading"/>
    <w:next w:val="GlossaryItem"/>
    <w:uiPriority w:val="47"/>
    <w:rsid w:val="0015650E"/>
    <w:rPr>
      <w:szCs w:val="32"/>
    </w:rPr>
  </w:style>
  <w:style w:type="paragraph" w:customStyle="1" w:styleId="GlossaryItem">
    <w:name w:val="Glossary Item"/>
    <w:basedOn w:val="TableText"/>
    <w:uiPriority w:val="47"/>
    <w:rsid w:val="0015650E"/>
    <w:rPr>
      <w:szCs w:val="18"/>
    </w:rPr>
  </w:style>
  <w:style w:type="paragraph" w:styleId="Header">
    <w:name w:val="header"/>
    <w:basedOn w:val="Normal"/>
    <w:link w:val="HeaderChar"/>
    <w:uiPriority w:val="45"/>
    <w:qFormat/>
    <w:rsid w:val="00C03215"/>
    <w:pPr>
      <w:pBdr>
        <w:bottom w:val="single" w:sz="6" w:space="1" w:color="00447C" w:themeColor="text2"/>
      </w:pBdr>
      <w:jc w:val="right"/>
    </w:pPr>
    <w:rPr>
      <w:rFonts w:asciiTheme="majorHAnsi" w:hAnsiTheme="majorHAnsi"/>
      <w:b/>
      <w:noProof/>
      <w:color w:val="00447C" w:themeColor="text2"/>
      <w:sz w:val="22"/>
    </w:rPr>
  </w:style>
  <w:style w:type="paragraph" w:customStyle="1" w:styleId="Heading1numbered">
    <w:name w:val="Heading 1 (numbered)"/>
    <w:basedOn w:val="Heading1"/>
    <w:next w:val="BodyText"/>
    <w:uiPriority w:val="9"/>
    <w:rsid w:val="0015650E"/>
    <w:pPr>
      <w:numPr>
        <w:numId w:val="6"/>
      </w:numPr>
      <w:spacing w:before="480"/>
    </w:pPr>
    <w:rPr>
      <w:bCs w:val="0"/>
    </w:rPr>
  </w:style>
  <w:style w:type="paragraph" w:customStyle="1" w:styleId="Heading2numbered">
    <w:name w:val="Heading 2 (numbered)"/>
    <w:basedOn w:val="Heading1numbered"/>
    <w:next w:val="BodyText"/>
    <w:uiPriority w:val="9"/>
    <w:rsid w:val="0015650E"/>
    <w:pPr>
      <w:numPr>
        <w:ilvl w:val="1"/>
      </w:numPr>
      <w:pBdr>
        <w:bottom w:val="single" w:sz="8" w:space="1" w:color="808285" w:themeColor="accent6"/>
      </w:pBdr>
      <w:outlineLvl w:val="1"/>
    </w:pPr>
    <w:rPr>
      <w:bCs/>
      <w:iCs/>
      <w:sz w:val="24"/>
      <w:szCs w:val="22"/>
    </w:rPr>
  </w:style>
  <w:style w:type="paragraph" w:customStyle="1" w:styleId="Heading3numbered">
    <w:name w:val="Heading 3 (numbered)"/>
    <w:basedOn w:val="Heading2numbered"/>
    <w:next w:val="BodyText"/>
    <w:uiPriority w:val="9"/>
    <w:rsid w:val="0015650E"/>
    <w:pPr>
      <w:numPr>
        <w:ilvl w:val="2"/>
      </w:numPr>
      <w:pBdr>
        <w:bottom w:val="none" w:sz="0" w:space="0" w:color="auto"/>
      </w:pBdr>
      <w:tabs>
        <w:tab w:val="left" w:pos="709"/>
        <w:tab w:val="left" w:pos="851"/>
        <w:tab w:val="left" w:pos="992"/>
      </w:tabs>
      <w:outlineLvl w:val="2"/>
    </w:pPr>
    <w:rPr>
      <w:bCs w:val="0"/>
    </w:rPr>
  </w:style>
  <w:style w:type="paragraph" w:customStyle="1" w:styleId="Heading1numbered2">
    <w:name w:val="Heading 1 (numbered 2)"/>
    <w:basedOn w:val="Heading1"/>
    <w:next w:val="BodyTextanumbered2"/>
    <w:uiPriority w:val="11"/>
    <w:qFormat/>
    <w:rsid w:val="0015650E"/>
    <w:pPr>
      <w:numPr>
        <w:numId w:val="5"/>
      </w:numPr>
      <w:spacing w:before="240" w:after="60"/>
      <w:jc w:val="both"/>
    </w:pPr>
    <w:rPr>
      <w:bCs w:val="0"/>
    </w:rPr>
  </w:style>
  <w:style w:type="paragraph" w:customStyle="1" w:styleId="BodyTextanumbered2">
    <w:name w:val="Body Text a (numbered 2)"/>
    <w:basedOn w:val="BodyText"/>
    <w:link w:val="BodyTextanumbered2Char"/>
    <w:uiPriority w:val="13"/>
    <w:qFormat/>
    <w:rsid w:val="0015650E"/>
    <w:pPr>
      <w:numPr>
        <w:ilvl w:val="2"/>
        <w:numId w:val="7"/>
      </w:numPr>
      <w:tabs>
        <w:tab w:val="clear" w:pos="992"/>
        <w:tab w:val="clear" w:pos="1418"/>
      </w:tabs>
      <w:jc w:val="both"/>
    </w:pPr>
    <w:rPr>
      <w:szCs w:val="24"/>
    </w:rPr>
  </w:style>
  <w:style w:type="character" w:customStyle="1" w:styleId="BodyTextanumbered2Char">
    <w:name w:val="Body Text a (numbered 2) Char"/>
    <w:basedOn w:val="DefaultParagraphFont"/>
    <w:link w:val="BodyTextanumbered2"/>
    <w:uiPriority w:val="13"/>
    <w:rsid w:val="0015650E"/>
    <w:rPr>
      <w:szCs w:val="24"/>
    </w:rPr>
  </w:style>
  <w:style w:type="paragraph" w:customStyle="1" w:styleId="Heading2numbered2">
    <w:name w:val="Heading 2 (numbered 2)"/>
    <w:basedOn w:val="Heading1numbered2"/>
    <w:next w:val="BodyTextanumbered2"/>
    <w:uiPriority w:val="11"/>
    <w:qFormat/>
    <w:rsid w:val="0015650E"/>
    <w:pPr>
      <w:numPr>
        <w:ilvl w:val="1"/>
      </w:numPr>
      <w:outlineLvl w:val="1"/>
    </w:pPr>
    <w:rPr>
      <w:bCs/>
      <w:iCs/>
      <w:sz w:val="24"/>
      <w:szCs w:val="22"/>
    </w:rPr>
  </w:style>
  <w:style w:type="paragraph" w:customStyle="1" w:styleId="Heading3numbered2">
    <w:name w:val="Heading 3 (numbered 2)"/>
    <w:basedOn w:val="Heading2numbered2"/>
    <w:next w:val="BodyTextanumbered2"/>
    <w:uiPriority w:val="11"/>
    <w:qFormat/>
    <w:rsid w:val="0015650E"/>
    <w:pPr>
      <w:numPr>
        <w:ilvl w:val="2"/>
      </w:numPr>
      <w:outlineLvl w:val="2"/>
    </w:pPr>
    <w:rPr>
      <w:bCs w:val="0"/>
    </w:rPr>
  </w:style>
  <w:style w:type="paragraph" w:customStyle="1" w:styleId="Instruction">
    <w:name w:val="Instruction"/>
    <w:basedOn w:val="BodyText"/>
    <w:uiPriority w:val="49"/>
    <w:qFormat/>
    <w:rsid w:val="00B5684E"/>
    <w:pPr>
      <w:keepNext/>
      <w:pBdr>
        <w:top w:val="dashSmallGap" w:sz="8" w:space="1" w:color="6DB33F" w:themeColor="background2"/>
        <w:left w:val="dashSmallGap" w:sz="8" w:space="4" w:color="6DB33F" w:themeColor="background2"/>
        <w:bottom w:val="dashSmallGap" w:sz="8" w:space="1" w:color="6DB33F" w:themeColor="background2"/>
        <w:right w:val="dashSmallGap" w:sz="8" w:space="4" w:color="6DB33F" w:themeColor="background2"/>
      </w:pBdr>
      <w:spacing w:line="240" w:lineRule="auto"/>
    </w:pPr>
    <w:rPr>
      <w:rFonts w:cs="Arial"/>
      <w:color w:val="1795FF" w:themeColor="text2" w:themeTint="99"/>
      <w:lang w:eastAsia="en-US"/>
    </w:rPr>
  </w:style>
  <w:style w:type="paragraph" w:customStyle="1" w:styleId="Note">
    <w:name w:val="Note"/>
    <w:basedOn w:val="BodyText"/>
    <w:next w:val="BodyText"/>
    <w:uiPriority w:val="25"/>
    <w:rsid w:val="0015650E"/>
    <w:pPr>
      <w:pBdr>
        <w:top w:val="single" w:sz="8" w:space="1" w:color="000000" w:themeColor="text1"/>
        <w:bottom w:val="single" w:sz="8" w:space="1" w:color="000000" w:themeColor="text1"/>
      </w:pBdr>
      <w:shd w:val="clear" w:color="auto" w:fill="E5E5E6" w:themeFill="accent6" w:themeFillTint="33"/>
      <w:spacing w:after="40"/>
    </w:pPr>
  </w:style>
  <w:style w:type="character" w:styleId="PageNumber">
    <w:name w:val="page number"/>
    <w:basedOn w:val="DefaultParagraphFont"/>
    <w:uiPriority w:val="49"/>
    <w:rsid w:val="0015650E"/>
    <w:rPr>
      <w:rFonts w:asciiTheme="majorHAnsi" w:hAnsiTheme="majorHAnsi" w:cs="Arial"/>
      <w:b/>
      <w:color w:val="00447C" w:themeColor="text2"/>
      <w:sz w:val="18"/>
      <w:szCs w:val="16"/>
    </w:rPr>
  </w:style>
  <w:style w:type="paragraph" w:customStyle="1" w:styleId="TableBullet1">
    <w:name w:val="Table Bullet 1"/>
    <w:basedOn w:val="TableText"/>
    <w:uiPriority w:val="35"/>
    <w:qFormat/>
    <w:rsid w:val="00827C6B"/>
    <w:pPr>
      <w:numPr>
        <w:numId w:val="8"/>
      </w:numPr>
    </w:pPr>
  </w:style>
  <w:style w:type="paragraph" w:customStyle="1" w:styleId="TableBullet2">
    <w:name w:val="Table Bullet 2"/>
    <w:basedOn w:val="TableBullet1"/>
    <w:uiPriority w:val="35"/>
    <w:qFormat/>
    <w:rsid w:val="0015650E"/>
    <w:pPr>
      <w:numPr>
        <w:numId w:val="9"/>
      </w:numPr>
    </w:pPr>
  </w:style>
  <w:style w:type="paragraph" w:customStyle="1" w:styleId="TableNumberList1">
    <w:name w:val="Table Number List 1"/>
    <w:basedOn w:val="TableText"/>
    <w:uiPriority w:val="35"/>
    <w:qFormat/>
    <w:rsid w:val="00827C6B"/>
    <w:pPr>
      <w:numPr>
        <w:numId w:val="11"/>
      </w:numPr>
      <w:tabs>
        <w:tab w:val="clear" w:pos="397"/>
        <w:tab w:val="clear" w:pos="680"/>
      </w:tabs>
    </w:pPr>
    <w:rPr>
      <w:b/>
      <w:szCs w:val="18"/>
    </w:rPr>
  </w:style>
  <w:style w:type="paragraph" w:styleId="TOC1">
    <w:name w:val="toc 1"/>
    <w:basedOn w:val="Normal"/>
    <w:next w:val="TOC2"/>
    <w:uiPriority w:val="51"/>
    <w:rsid w:val="0015650E"/>
    <w:pPr>
      <w:tabs>
        <w:tab w:val="left" w:pos="425"/>
        <w:tab w:val="right" w:leader="dot" w:pos="9356"/>
      </w:tabs>
      <w:spacing w:before="80" w:after="120"/>
      <w:ind w:left="425" w:hanging="425"/>
    </w:pPr>
    <w:rPr>
      <w:b/>
      <w:noProof/>
      <w:szCs w:val="24"/>
    </w:rPr>
  </w:style>
  <w:style w:type="paragraph" w:styleId="TOC2">
    <w:name w:val="toc 2"/>
    <w:basedOn w:val="TOC1"/>
    <w:uiPriority w:val="51"/>
    <w:rsid w:val="0015650E"/>
    <w:pPr>
      <w:tabs>
        <w:tab w:val="clear" w:pos="425"/>
        <w:tab w:val="left" w:pos="851"/>
      </w:tabs>
      <w:ind w:left="1276"/>
    </w:pPr>
  </w:style>
  <w:style w:type="paragraph" w:styleId="TOC3">
    <w:name w:val="toc 3"/>
    <w:basedOn w:val="TOC2"/>
    <w:uiPriority w:val="51"/>
    <w:rsid w:val="0015650E"/>
    <w:rPr>
      <w:b w:val="0"/>
    </w:rPr>
  </w:style>
  <w:style w:type="table" w:styleId="TableGrid">
    <w:name w:val="Table Grid"/>
    <w:aliases w:val="Table PoMC"/>
    <w:basedOn w:val="TableNormal"/>
    <w:rsid w:val="0015650E"/>
    <w:tblPr>
      <w:tblBorders>
        <w:top w:val="single" w:sz="8" w:space="0" w:color="00447C" w:themeColor="text2"/>
        <w:left w:val="single" w:sz="8" w:space="0" w:color="00447C" w:themeColor="text2"/>
        <w:bottom w:val="single" w:sz="8" w:space="0" w:color="00447C" w:themeColor="text2"/>
        <w:right w:val="single" w:sz="8" w:space="0" w:color="00447C" w:themeColor="text2"/>
        <w:insideH w:val="single" w:sz="8" w:space="0" w:color="00447C" w:themeColor="text2"/>
        <w:insideV w:val="single" w:sz="8" w:space="0" w:color="00447C" w:themeColor="text2"/>
      </w:tblBorders>
      <w:tblCellMar>
        <w:left w:w="0" w:type="dxa"/>
        <w:right w:w="0" w:type="dxa"/>
      </w:tblCellMar>
    </w:tblPr>
    <w:trPr>
      <w:cantSplit/>
    </w:trPr>
  </w:style>
  <w:style w:type="paragraph" w:customStyle="1" w:styleId="BodyTextinumbered2">
    <w:name w:val="Body Text i (numbered 2)"/>
    <w:basedOn w:val="BodyTextanumbered2"/>
    <w:uiPriority w:val="13"/>
    <w:qFormat/>
    <w:rsid w:val="0015650E"/>
    <w:pPr>
      <w:numPr>
        <w:ilvl w:val="3"/>
      </w:numPr>
    </w:pPr>
  </w:style>
  <w:style w:type="paragraph" w:customStyle="1" w:styleId="BodyText-numbered2">
    <w:name w:val="Body Text - (numbered 2)"/>
    <w:basedOn w:val="BodyBullet2"/>
    <w:uiPriority w:val="15"/>
    <w:qFormat/>
    <w:rsid w:val="00F37977"/>
  </w:style>
  <w:style w:type="table" w:styleId="Table3Deffects1">
    <w:name w:val="Table 3D effects 1"/>
    <w:basedOn w:val="TableNormal"/>
    <w:locked/>
    <w:rsid w:val="001565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1565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numbered">
    <w:name w:val="Heading 4 (numbered)"/>
    <w:basedOn w:val="Heading3numbered"/>
    <w:next w:val="BodyText"/>
    <w:uiPriority w:val="9"/>
    <w:semiHidden/>
    <w:rsid w:val="0015650E"/>
    <w:pPr>
      <w:numPr>
        <w:ilvl w:val="3"/>
      </w:numPr>
      <w:tabs>
        <w:tab w:val="left" w:pos="1701"/>
      </w:tabs>
      <w:spacing w:before="240"/>
      <w:outlineLvl w:val="3"/>
    </w:pPr>
    <w:rPr>
      <w:bCs/>
    </w:rPr>
  </w:style>
  <w:style w:type="character" w:customStyle="1" w:styleId="BodyReference">
    <w:name w:val="Body Reference"/>
    <w:basedOn w:val="DefaultParagraphFont"/>
    <w:uiPriority w:val="27"/>
    <w:semiHidden/>
    <w:rsid w:val="0015650E"/>
    <w:rPr>
      <w:i/>
    </w:rPr>
  </w:style>
  <w:style w:type="character" w:styleId="PlaceholderText">
    <w:name w:val="Placeholder Text"/>
    <w:basedOn w:val="DefaultParagraphFont"/>
    <w:uiPriority w:val="99"/>
    <w:locked/>
    <w:rsid w:val="00672FD2"/>
    <w:rPr>
      <w:color w:val="808080"/>
    </w:rPr>
  </w:style>
  <w:style w:type="table" w:customStyle="1" w:styleId="TablePoMCForm">
    <w:name w:val="Table PoMC Form"/>
    <w:basedOn w:val="TableNormal"/>
    <w:uiPriority w:val="99"/>
    <w:rsid w:val="0015650E"/>
    <w:tblPr>
      <w:tblBorders>
        <w:top w:val="single" w:sz="8" w:space="0" w:color="00447C" w:themeColor="text2"/>
        <w:left w:val="single" w:sz="8" w:space="0" w:color="00447C" w:themeColor="text2"/>
        <w:bottom w:val="single" w:sz="8" w:space="0" w:color="00447C" w:themeColor="text2"/>
        <w:right w:val="single" w:sz="8" w:space="0" w:color="00447C" w:themeColor="text2"/>
      </w:tblBorders>
      <w:tblCellMar>
        <w:left w:w="0" w:type="dxa"/>
        <w:right w:w="0" w:type="dxa"/>
      </w:tblCellMar>
    </w:tblPr>
    <w:trPr>
      <w:cantSplit/>
    </w:trPr>
  </w:style>
  <w:style w:type="paragraph" w:customStyle="1" w:styleId="DocTitleForm">
    <w:name w:val="Doc Title Form"/>
    <w:basedOn w:val="DocTitle"/>
    <w:uiPriority w:val="39"/>
    <w:rsid w:val="0015650E"/>
    <w:pPr>
      <w:spacing w:before="0" w:after="360" w:line="360" w:lineRule="exact"/>
      <w:jc w:val="right"/>
    </w:pPr>
    <w:rPr>
      <w:caps/>
      <w:lang w:eastAsia="en-US"/>
    </w:rPr>
  </w:style>
  <w:style w:type="paragraph" w:styleId="ListBullet">
    <w:name w:val="List Bullet"/>
    <w:basedOn w:val="Normal"/>
    <w:uiPriority w:val="99"/>
    <w:semiHidden/>
    <w:locked/>
    <w:rsid w:val="0015650E"/>
    <w:pPr>
      <w:tabs>
        <w:tab w:val="num" w:pos="992"/>
      </w:tabs>
      <w:ind w:left="992" w:hanging="425"/>
      <w:contextualSpacing/>
    </w:pPr>
  </w:style>
  <w:style w:type="paragraph" w:styleId="ListBullet2">
    <w:name w:val="List Bullet 2"/>
    <w:basedOn w:val="Normal"/>
    <w:uiPriority w:val="99"/>
    <w:semiHidden/>
    <w:locked/>
    <w:rsid w:val="0015650E"/>
    <w:pPr>
      <w:tabs>
        <w:tab w:val="num" w:pos="992"/>
      </w:tabs>
      <w:ind w:left="992" w:hanging="425"/>
      <w:contextualSpacing/>
    </w:pPr>
  </w:style>
  <w:style w:type="paragraph" w:customStyle="1" w:styleId="Headernoborder">
    <w:name w:val="Header (no border)"/>
    <w:basedOn w:val="Header"/>
    <w:uiPriority w:val="45"/>
    <w:rsid w:val="0015650E"/>
    <w:pPr>
      <w:pBdr>
        <w:bottom w:val="none" w:sz="0" w:space="0" w:color="auto"/>
      </w:pBdr>
    </w:pPr>
  </w:style>
  <w:style w:type="paragraph" w:styleId="BalloonText">
    <w:name w:val="Balloon Text"/>
    <w:basedOn w:val="Normal"/>
    <w:link w:val="BalloonTextChar"/>
    <w:uiPriority w:val="99"/>
    <w:semiHidden/>
    <w:locked/>
    <w:rsid w:val="0015650E"/>
    <w:rPr>
      <w:rFonts w:ascii="Tahoma" w:hAnsi="Tahoma" w:cs="Tahoma"/>
      <w:sz w:val="16"/>
      <w:szCs w:val="16"/>
    </w:rPr>
  </w:style>
  <w:style w:type="character" w:customStyle="1" w:styleId="BalloonTextChar">
    <w:name w:val="Balloon Text Char"/>
    <w:basedOn w:val="DefaultParagraphFont"/>
    <w:link w:val="BalloonText"/>
    <w:uiPriority w:val="99"/>
    <w:semiHidden/>
    <w:rsid w:val="0015650E"/>
    <w:rPr>
      <w:rFonts w:ascii="Tahoma" w:hAnsi="Tahoma" w:cs="Tahoma"/>
      <w:sz w:val="16"/>
      <w:szCs w:val="16"/>
    </w:rPr>
  </w:style>
  <w:style w:type="character" w:customStyle="1" w:styleId="Classification">
    <w:name w:val="Classification"/>
    <w:basedOn w:val="DefaultParagraphFont"/>
    <w:uiPriority w:val="43"/>
    <w:rsid w:val="0015650E"/>
  </w:style>
  <w:style w:type="character" w:customStyle="1" w:styleId="FooterChar">
    <w:name w:val="Footer Char"/>
    <w:basedOn w:val="DefaultParagraphFont"/>
    <w:link w:val="Footer"/>
    <w:uiPriority w:val="45"/>
    <w:rsid w:val="00C03215"/>
    <w:rPr>
      <w:rFonts w:asciiTheme="majorHAnsi" w:hAnsiTheme="majorHAnsi" w:cs="Arial"/>
      <w:b/>
      <w:color w:val="00447C" w:themeColor="text2"/>
      <w:sz w:val="18"/>
      <w:szCs w:val="16"/>
    </w:rPr>
  </w:style>
  <w:style w:type="character" w:customStyle="1" w:styleId="HeaderChar">
    <w:name w:val="Header Char"/>
    <w:basedOn w:val="DefaultParagraphFont"/>
    <w:link w:val="Header"/>
    <w:uiPriority w:val="45"/>
    <w:rsid w:val="00C03215"/>
    <w:rPr>
      <w:rFonts w:asciiTheme="majorHAnsi" w:hAnsiTheme="majorHAnsi"/>
      <w:b/>
      <w:noProof/>
      <w:color w:val="00447C" w:themeColor="text2"/>
      <w:sz w:val="22"/>
    </w:rPr>
  </w:style>
  <w:style w:type="paragraph" w:customStyle="1" w:styleId="ColumnHeadingRight">
    <w:name w:val="Column Heading Right"/>
    <w:basedOn w:val="ColumnHeading"/>
    <w:uiPriority w:val="31"/>
    <w:rsid w:val="0015650E"/>
    <w:pPr>
      <w:jc w:val="right"/>
    </w:pPr>
    <w:rPr>
      <w:bCs/>
    </w:rPr>
  </w:style>
  <w:style w:type="paragraph" w:customStyle="1" w:styleId="TableNumberList2">
    <w:name w:val="Table Number List 2"/>
    <w:basedOn w:val="TableNumberList1"/>
    <w:uiPriority w:val="35"/>
    <w:rsid w:val="0015650E"/>
    <w:pPr>
      <w:numPr>
        <w:ilvl w:val="1"/>
      </w:numPr>
    </w:pPr>
    <w:rPr>
      <w:b w:val="0"/>
    </w:rPr>
  </w:style>
  <w:style w:type="paragraph" w:customStyle="1" w:styleId="TableNumberList3">
    <w:name w:val="Table Number List 3"/>
    <w:basedOn w:val="TableNumberList2"/>
    <w:uiPriority w:val="35"/>
    <w:rsid w:val="0015650E"/>
    <w:pPr>
      <w:numPr>
        <w:ilvl w:val="2"/>
      </w:numPr>
    </w:pPr>
  </w:style>
  <w:style w:type="paragraph" w:customStyle="1" w:styleId="ColumnHeadingCentred">
    <w:name w:val="Column Heading Centred"/>
    <w:basedOn w:val="ColumnHeading"/>
    <w:uiPriority w:val="31"/>
    <w:rsid w:val="0015650E"/>
    <w:pPr>
      <w:jc w:val="center"/>
    </w:pPr>
  </w:style>
  <w:style w:type="paragraph" w:customStyle="1" w:styleId="ColumnHeadingSmall">
    <w:name w:val="Column Heading Small"/>
    <w:basedOn w:val="ColumnHeading"/>
    <w:uiPriority w:val="31"/>
    <w:rsid w:val="0015650E"/>
    <w:rPr>
      <w:sz w:val="20"/>
    </w:rPr>
  </w:style>
  <w:style w:type="paragraph" w:customStyle="1" w:styleId="BodyTextnumbered2">
    <w:name w:val="Body Text (numbered 2)"/>
    <w:basedOn w:val="BodyText"/>
    <w:uiPriority w:val="13"/>
    <w:semiHidden/>
    <w:qFormat/>
    <w:rsid w:val="0015650E"/>
    <w:pPr>
      <w:numPr>
        <w:ilvl w:val="1"/>
        <w:numId w:val="7"/>
      </w:numPr>
      <w:tabs>
        <w:tab w:val="clear" w:pos="992"/>
        <w:tab w:val="clear" w:pos="1418"/>
      </w:tabs>
    </w:pPr>
  </w:style>
  <w:style w:type="character" w:customStyle="1" w:styleId="Committee">
    <w:name w:val="Committee"/>
    <w:basedOn w:val="DefaultParagraphFont"/>
    <w:uiPriority w:val="43"/>
    <w:rsid w:val="0015650E"/>
    <w:rPr>
      <w:caps/>
      <w:smallCaps w:val="0"/>
    </w:rPr>
  </w:style>
  <w:style w:type="paragraph" w:customStyle="1" w:styleId="ItemHeadingnumbered1">
    <w:name w:val="Item Heading (numbered 1)"/>
    <w:basedOn w:val="BodyText"/>
    <w:next w:val="BodyText"/>
    <w:link w:val="ItemHeadingnumbered1Char"/>
    <w:uiPriority w:val="11"/>
    <w:rsid w:val="00932948"/>
    <w:pPr>
      <w:numPr>
        <w:numId w:val="7"/>
      </w:numPr>
      <w:tabs>
        <w:tab w:val="clear" w:pos="567"/>
        <w:tab w:val="clear" w:pos="992"/>
        <w:tab w:val="clear" w:pos="1418"/>
        <w:tab w:val="left" w:pos="426"/>
      </w:tabs>
      <w:ind w:left="426" w:hanging="426"/>
    </w:pPr>
    <w:rPr>
      <w:rFonts w:asciiTheme="majorHAnsi" w:hAnsiTheme="majorHAnsi"/>
      <w:b/>
      <w:sz w:val="22"/>
    </w:rPr>
  </w:style>
  <w:style w:type="paragraph" w:customStyle="1" w:styleId="TableTextCentred">
    <w:name w:val="Table Text Centred"/>
    <w:basedOn w:val="TableText"/>
    <w:uiPriority w:val="33"/>
    <w:qFormat/>
    <w:rsid w:val="00740EA4"/>
    <w:pPr>
      <w:jc w:val="center"/>
    </w:pPr>
  </w:style>
  <w:style w:type="paragraph" w:customStyle="1" w:styleId="BodyTextAuthor">
    <w:name w:val="Body Text Author"/>
    <w:basedOn w:val="BodyText"/>
    <w:uiPriority w:val="15"/>
    <w:rsid w:val="0015650E"/>
    <w:pPr>
      <w:spacing w:before="480"/>
    </w:pPr>
  </w:style>
  <w:style w:type="paragraph" w:customStyle="1" w:styleId="BodyTextSignature">
    <w:name w:val="Body Text Signature"/>
    <w:basedOn w:val="BodyText"/>
    <w:next w:val="BodyText"/>
    <w:uiPriority w:val="25"/>
    <w:semiHidden/>
    <w:qFormat/>
    <w:rsid w:val="0015650E"/>
    <w:pPr>
      <w:spacing w:before="1200"/>
    </w:pPr>
    <w:rPr>
      <w:b/>
    </w:rPr>
  </w:style>
  <w:style w:type="paragraph" w:customStyle="1" w:styleId="ColumnHeadingInstruction">
    <w:name w:val="Column Heading Instruction"/>
    <w:basedOn w:val="ColumnHeading"/>
    <w:uiPriority w:val="31"/>
    <w:rsid w:val="0015650E"/>
    <w:pPr>
      <w:contextualSpacing/>
    </w:pPr>
    <w:rPr>
      <w:b w:val="0"/>
      <w:sz w:val="20"/>
    </w:rPr>
  </w:style>
  <w:style w:type="paragraph" w:customStyle="1" w:styleId="Disclaimer">
    <w:name w:val="Disclaimer"/>
    <w:basedOn w:val="Note"/>
    <w:uiPriority w:val="42"/>
    <w:rsid w:val="004C0B9A"/>
    <w:pPr>
      <w:pBdr>
        <w:top w:val="single" w:sz="8" w:space="1" w:color="00447C" w:themeColor="text2"/>
        <w:bottom w:val="single" w:sz="8" w:space="1" w:color="00447C" w:themeColor="text2"/>
      </w:pBdr>
      <w:contextualSpacing/>
      <w:jc w:val="center"/>
    </w:pPr>
    <w:rPr>
      <w:rFonts w:asciiTheme="majorHAnsi" w:hAnsiTheme="majorHAnsi"/>
      <w:color w:val="00447C" w:themeColor="text2"/>
      <w:sz w:val="22"/>
    </w:rPr>
  </w:style>
  <w:style w:type="paragraph" w:customStyle="1" w:styleId="DocSubtitleForm">
    <w:name w:val="Doc Subtitle Form"/>
    <w:basedOn w:val="Titlebasic"/>
    <w:uiPriority w:val="41"/>
    <w:rsid w:val="0015650E"/>
    <w:pPr>
      <w:spacing w:before="600"/>
    </w:pPr>
  </w:style>
  <w:style w:type="paragraph" w:customStyle="1" w:styleId="FooterAddress">
    <w:name w:val="Footer Address"/>
    <w:basedOn w:val="Footer"/>
    <w:uiPriority w:val="45"/>
    <w:rsid w:val="0015650E"/>
  </w:style>
  <w:style w:type="paragraph" w:customStyle="1" w:styleId="InstructionTable">
    <w:name w:val="Instruction Table"/>
    <w:basedOn w:val="Instruction"/>
    <w:uiPriority w:val="49"/>
    <w:rsid w:val="0015650E"/>
    <w:pPr>
      <w:pBdr>
        <w:top w:val="none" w:sz="0" w:space="0" w:color="auto"/>
        <w:left w:val="none" w:sz="0" w:space="0" w:color="auto"/>
        <w:bottom w:val="none" w:sz="0" w:space="0" w:color="auto"/>
        <w:right w:val="none" w:sz="0" w:space="0" w:color="auto"/>
      </w:pBdr>
    </w:pPr>
  </w:style>
  <w:style w:type="character" w:customStyle="1" w:styleId="Meeting">
    <w:name w:val="Meeting"/>
    <w:basedOn w:val="DefaultParagraphFont"/>
    <w:uiPriority w:val="43"/>
    <w:rsid w:val="0015650E"/>
  </w:style>
  <w:style w:type="character" w:customStyle="1" w:styleId="RiskExtreme">
    <w:name w:val="Risk Extreme"/>
    <w:basedOn w:val="DefaultParagraphFont"/>
    <w:uiPriority w:val="43"/>
    <w:rsid w:val="0015650E"/>
    <w:rPr>
      <w:b/>
      <w:color w:val="FF0000"/>
    </w:rPr>
  </w:style>
  <w:style w:type="character" w:customStyle="1" w:styleId="RiskHigh">
    <w:name w:val="Risk High"/>
    <w:basedOn w:val="DefaultParagraphFont"/>
    <w:uiPriority w:val="43"/>
    <w:rsid w:val="0015650E"/>
    <w:rPr>
      <w:b/>
      <w:color w:val="E36F1E" w:themeColor="accent3"/>
    </w:rPr>
  </w:style>
  <w:style w:type="character" w:customStyle="1" w:styleId="RiskLow">
    <w:name w:val="Risk Low"/>
    <w:basedOn w:val="DefaultParagraphFont"/>
    <w:uiPriority w:val="43"/>
    <w:rsid w:val="0015650E"/>
    <w:rPr>
      <w:b/>
      <w:color w:val="6DB33F" w:themeColor="background2"/>
    </w:rPr>
  </w:style>
  <w:style w:type="character" w:customStyle="1" w:styleId="RiskMedium">
    <w:name w:val="Risk Medium"/>
    <w:basedOn w:val="DefaultParagraphFont"/>
    <w:uiPriority w:val="43"/>
    <w:rsid w:val="0015650E"/>
    <w:rPr>
      <w:b/>
      <w:color w:val="FFFF00"/>
      <w:bdr w:val="none" w:sz="0" w:space="0" w:color="auto"/>
      <w:shd w:val="clear" w:color="auto" w:fill="auto"/>
    </w:rPr>
  </w:style>
  <w:style w:type="paragraph" w:customStyle="1" w:styleId="TableHeadingForm">
    <w:name w:val="Table Heading Form"/>
    <w:basedOn w:val="TableHeading"/>
    <w:uiPriority w:val="29"/>
    <w:rsid w:val="0015650E"/>
    <w:pPr>
      <w:keepNext/>
      <w:ind w:left="0"/>
    </w:pPr>
    <w:rPr>
      <w:caps/>
    </w:rPr>
  </w:style>
  <w:style w:type="paragraph" w:customStyle="1" w:styleId="TableHeadingMeeting">
    <w:name w:val="Table Heading Meeting"/>
    <w:basedOn w:val="TableHeadingForm"/>
    <w:uiPriority w:val="29"/>
    <w:rsid w:val="0015650E"/>
    <w:rPr>
      <w:caps w:val="0"/>
    </w:rPr>
  </w:style>
  <w:style w:type="paragraph" w:customStyle="1" w:styleId="TableNumberList">
    <w:name w:val="Table Number List"/>
    <w:basedOn w:val="TableText"/>
    <w:uiPriority w:val="35"/>
    <w:qFormat/>
    <w:rsid w:val="0015650E"/>
    <w:pPr>
      <w:numPr>
        <w:numId w:val="10"/>
      </w:numPr>
    </w:pPr>
    <w:rPr>
      <w:szCs w:val="18"/>
    </w:rPr>
  </w:style>
  <w:style w:type="paragraph" w:customStyle="1" w:styleId="Titleunderline">
    <w:name w:val="Title underline"/>
    <w:basedOn w:val="Titlebasic"/>
    <w:link w:val="TitleunderlineChar"/>
    <w:uiPriority w:val="51"/>
    <w:rsid w:val="003D3EE2"/>
    <w:pPr>
      <w:pBdr>
        <w:bottom w:val="single" w:sz="4" w:space="1" w:color="00447C" w:themeColor="text2"/>
      </w:pBdr>
    </w:pPr>
  </w:style>
  <w:style w:type="paragraph" w:customStyle="1" w:styleId="Borderseparator">
    <w:name w:val="Border separator"/>
    <w:link w:val="BorderseparatorChar"/>
    <w:uiPriority w:val="51"/>
    <w:rsid w:val="005C39B0"/>
    <w:pPr>
      <w:pBdr>
        <w:top w:val="single" w:sz="4" w:space="1" w:color="00447C" w:themeColor="text2"/>
      </w:pBdr>
      <w:spacing w:before="240" w:after="240"/>
    </w:pPr>
    <w:rPr>
      <w:rFonts w:ascii="Calibri" w:hAnsi="Calibri"/>
      <w:szCs w:val="24"/>
    </w:rPr>
  </w:style>
  <w:style w:type="character" w:customStyle="1" w:styleId="TitlebasicChar">
    <w:name w:val="Title basic Char"/>
    <w:basedOn w:val="DefaultParagraphFont"/>
    <w:link w:val="Titlebasic"/>
    <w:uiPriority w:val="41"/>
    <w:rsid w:val="00DA3C18"/>
    <w:rPr>
      <w:rFonts w:asciiTheme="majorHAnsi" w:hAnsiTheme="majorHAnsi"/>
      <w:b/>
      <w:color w:val="00447C" w:themeColor="text2"/>
      <w:sz w:val="36"/>
      <w:szCs w:val="32"/>
    </w:rPr>
  </w:style>
  <w:style w:type="character" w:customStyle="1" w:styleId="TitleunderlineChar">
    <w:name w:val="Title underline Char"/>
    <w:basedOn w:val="TitlebasicChar"/>
    <w:link w:val="Titleunderline"/>
    <w:uiPriority w:val="51"/>
    <w:rsid w:val="003D3EE2"/>
    <w:rPr>
      <w:rFonts w:asciiTheme="majorHAnsi" w:hAnsiTheme="majorHAnsi"/>
      <w:b/>
      <w:color w:val="00447C" w:themeColor="text2"/>
      <w:sz w:val="36"/>
      <w:szCs w:val="32"/>
    </w:rPr>
  </w:style>
  <w:style w:type="paragraph" w:customStyle="1" w:styleId="HEADINGnumbered1Border">
    <w:name w:val="HEADING (numbered 1) Border"/>
    <w:basedOn w:val="ItemHeadingnumbered1"/>
    <w:next w:val="BodyText"/>
    <w:link w:val="HEADINGnumbered1BorderChar"/>
    <w:uiPriority w:val="51"/>
    <w:qFormat/>
    <w:rsid w:val="000C278E"/>
    <w:pPr>
      <w:pBdr>
        <w:top w:val="single" w:sz="4" w:space="6" w:color="auto"/>
      </w:pBdr>
      <w:spacing w:before="240"/>
      <w:ind w:left="425" w:hanging="425"/>
    </w:pPr>
    <w:rPr>
      <w:caps/>
    </w:rPr>
  </w:style>
  <w:style w:type="character" w:customStyle="1" w:styleId="BorderseparatorChar">
    <w:name w:val="Border separator Char"/>
    <w:basedOn w:val="DefaultParagraphFont"/>
    <w:link w:val="Borderseparator"/>
    <w:uiPriority w:val="51"/>
    <w:rsid w:val="005C39B0"/>
    <w:rPr>
      <w:rFonts w:ascii="Calibri" w:hAnsi="Calibri"/>
      <w:szCs w:val="24"/>
    </w:rPr>
  </w:style>
  <w:style w:type="character" w:customStyle="1" w:styleId="ItemHeadingnumbered1Char">
    <w:name w:val="Item Heading (numbered 1) Char"/>
    <w:basedOn w:val="BodyTextChar"/>
    <w:link w:val="ItemHeadingnumbered1"/>
    <w:uiPriority w:val="11"/>
    <w:rsid w:val="00CB3497"/>
    <w:rPr>
      <w:rFonts w:asciiTheme="majorHAnsi" w:hAnsiTheme="majorHAnsi"/>
      <w:b/>
      <w:sz w:val="22"/>
    </w:rPr>
  </w:style>
  <w:style w:type="character" w:customStyle="1" w:styleId="HEADINGnumbered1BorderChar">
    <w:name w:val="HEADING (numbered 1) Border Char"/>
    <w:basedOn w:val="ItemHeadingnumbered1Char"/>
    <w:link w:val="HEADINGnumbered1Border"/>
    <w:uiPriority w:val="51"/>
    <w:rsid w:val="000C278E"/>
    <w:rPr>
      <w:rFonts w:asciiTheme="majorHAnsi" w:hAnsiTheme="majorHAnsi"/>
      <w:b/>
      <w:caps/>
      <w:sz w:val="22"/>
    </w:rPr>
  </w:style>
  <w:style w:type="paragraph" w:customStyle="1" w:styleId="DocSubtitle">
    <w:name w:val="Doc Subtitle"/>
    <w:basedOn w:val="DocTitle"/>
    <w:next w:val="DocSubtitle2"/>
    <w:uiPriority w:val="41"/>
    <w:qFormat/>
    <w:rsid w:val="00D96608"/>
    <w:pPr>
      <w:spacing w:before="120" w:after="960"/>
    </w:pPr>
    <w:rPr>
      <w:b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4.xml" Id="Rec546a6c38f7454b"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d.melbport.com.au\settings$\Global\Office\Templates\PM-Board%20&amp;%20Committee\PM-Operational%20Report.dotx" TargetMode="External"/></Relationships>
</file>

<file path=word/theme/theme1.xml><?xml version="1.0" encoding="utf-8"?>
<a:theme xmlns:a="http://schemas.openxmlformats.org/drawingml/2006/main" name="PoMC Theme">
  <a:themeElements>
    <a:clrScheme name="PoMC Theme Colours">
      <a:dk1>
        <a:srgbClr val="000000"/>
      </a:dk1>
      <a:lt1>
        <a:srgbClr val="FFFFFF"/>
      </a:lt1>
      <a:dk2>
        <a:srgbClr val="00447C"/>
      </a:dk2>
      <a:lt2>
        <a:srgbClr val="6DB33F"/>
      </a:lt2>
      <a:accent1>
        <a:srgbClr val="005CAA"/>
      </a:accent1>
      <a:accent2>
        <a:srgbClr val="00B259"/>
      </a:accent2>
      <a:accent3>
        <a:srgbClr val="E36F1E"/>
      </a:accent3>
      <a:accent4>
        <a:srgbClr val="6CADDF"/>
      </a:accent4>
      <a:accent5>
        <a:srgbClr val="BEC0C2"/>
      </a:accent5>
      <a:accent6>
        <a:srgbClr val="808285"/>
      </a:accent6>
      <a:hlink>
        <a:srgbClr val="00447C"/>
      </a:hlink>
      <a:folHlink>
        <a:srgbClr val="6DB33F"/>
      </a:folHlink>
    </a:clrScheme>
    <a:fontScheme name="PoMC Theme Fonts">
      <a:majorFont>
        <a:latin typeface="Calibri"/>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860762D3DDD649FBB802CDB3B9FE4101" version="1.0.0">
  <systemFields>
    <field name="Objective-Id">
      <value order="0">A2783494</value>
    </field>
    <field name="Objective-Title">
      <value order="0">Asset Management Policy - one page - 18 November 2021</value>
    </field>
    <field name="Objective-Description">
      <value order="0"/>
    </field>
    <field name="Objective-CreationStamp">
      <value order="0">2021-11-24T00:33:43Z</value>
    </field>
    <field name="Objective-IsApproved">
      <value order="0">false</value>
    </field>
    <field name="Objective-IsPublished">
      <value order="0">true</value>
    </field>
    <field name="Objective-DatePublished">
      <value order="0">2022-03-16T22:41:20Z</value>
    </field>
    <field name="Objective-ModificationStamp">
      <value order="0">2022-03-16T22:41:20Z</value>
    </field>
    <field name="Objective-Owner">
      <value order="0">Alanah Davies</value>
    </field>
    <field name="Objective-Path">
      <value order="0">Objective Global Folder:Corporate File Plan:Research &amp; Reference:Research &amp; Reference - Intranet content:Research &amp; Reference - Intranet - Board Approved Policies</value>
    </field>
    <field name="Objective-Parent">
      <value order="0">Research &amp; Reference - Intranet - Board Approved Policies</value>
    </field>
    <field name="Objective-State">
      <value order="0">Published</value>
    </field>
    <field name="Objective-VersionId">
      <value order="0">vA3882388</value>
    </field>
    <field name="Objective-Version">
      <value order="0">3.0</value>
    </field>
    <field name="Objective-VersionNumber">
      <value order="0">3</value>
    </field>
    <field name="Objective-VersionComment">
      <value order="0"/>
    </field>
    <field name="Objective-FileNumber">
      <value order="0">qA36824</value>
    </field>
    <field name="Objective-Classification">
      <value order="0"/>
    </field>
    <field name="Objective-Caveats">
      <value order="0"/>
    </field>
  </systemFields>
  <catalogues>
    <catalogue name="PoMC Document Type Catalogue" type="type" ori="id:cA2">
      <field name="Objective-Custom Date">
        <value order="0"/>
      </field>
      <field name="Objective-Security Class">
        <value order="0">Unclassified</value>
      </field>
      <field name="Objective-Scan Barcode">
        <value order="0"/>
      </field>
      <field name="Objective-Documentum Subject">
        <value order="0"/>
      </field>
      <field name="Objective-Documentum Author">
        <value order="0"/>
      </field>
      <field name="Objective-Documentum Keyword">
        <value order="0"/>
      </field>
      <field name="Objective-Documentum External Ref">
        <value order="0"/>
      </field>
      <field name="Objective-Documentum Confidentiality">
        <value order="0"/>
      </field>
      <field name="Objective-Documentum Creator Name">
        <value order="0"/>
      </field>
      <field name="Objective-Documentum Modifier Name">
        <value order="0"/>
      </field>
      <field name="Objective-Documentum Type">
        <value order="0"/>
      </field>
      <field name="Objective-Documentum Title">
        <value order="0"/>
      </field>
      <field name="Objective-Documentum Object Id">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860762D3DDD649FBB802CDB3B9FE410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3E4924F-EC91-4F13-8687-23D7745C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PM-Operational Report</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2021-11-24T00:33:00Z</dcterms:created>
  <dcterms:modified xsi:type="dcterms:W3CDTF">2022-03-16T22:33:00Z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A2783494</vt:lpwstr>
  </property>
  <property fmtid="{D5CDD505-2E9C-101B-9397-08002B2CF9AE}" pid="4" name="Objective-Title">
    <vt:lpwstr>Asset Management Policy - one page - 18 November 2021</vt:lpwstr>
  </property>
  <property fmtid="{D5CDD505-2E9C-101B-9397-08002B2CF9AE}" pid="5" name="Objective-Description">
    <vt:lpwstr/>
  </property>
  <property fmtid="{D5CDD505-2E9C-101B-9397-08002B2CF9AE}" pid="6" name="Objective-CreationStamp">
    <vt:filetime>2021-11-24T00:33:43Z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2022-03-16T22:41:20Z</vt:filetime>
  </property>
  <property fmtid="{D5CDD505-2E9C-101B-9397-08002B2CF9AE}" pid="10" name="Objective-ModificationStamp">
    <vt:filetime>2022-03-16T22:41:20Z</vt:filetime>
  </property>
  <property fmtid="{D5CDD505-2E9C-101B-9397-08002B2CF9AE}" pid="11" name="Objective-Owner">
    <vt:lpwstr>Alanah Davies</vt:lpwstr>
  </property>
  <property fmtid="{D5CDD505-2E9C-101B-9397-08002B2CF9AE}" pid="12" name="Objective-Path">
    <vt:lpwstr>Objective Global Folder:Corporate File Plan:Research &amp; Reference:Research &amp; Reference - Intranet content:Research &amp; Reference - Intranet - Board Approved Policies</vt:lpwstr>
  </property>
  <property fmtid="{D5CDD505-2E9C-101B-9397-08002B2CF9AE}" pid="13" name="Objective-Parent">
    <vt:lpwstr>Research &amp; Reference - Intranet - Board Approved Policies</vt:lpwstr>
  </property>
  <property fmtid="{D5CDD505-2E9C-101B-9397-08002B2CF9AE}" pid="14" name="Objective-State">
    <vt:lpwstr>Published</vt:lpwstr>
  </property>
  <property fmtid="{D5CDD505-2E9C-101B-9397-08002B2CF9AE}" pid="15" name="Objective-VersionId">
    <vt:lpwstr>vA3882388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qA36824</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
    <vt:lpwstr>Unclassified</vt:lpwstr>
  </property>
  <property fmtid="{D5CDD505-2E9C-101B-9397-08002B2CF9AE}" pid="23" name="Objective-Documentum Keyword">
    <vt:lpwstr/>
  </property>
  <property fmtid="{D5CDD505-2E9C-101B-9397-08002B2CF9AE}" pid="24" name="Objective-Documentum Author">
    <vt:lpwstr/>
  </property>
  <property fmtid="{D5CDD505-2E9C-101B-9397-08002B2CF9AE}" pid="25" name="Objective-Custom Date">
    <vt:lpwstr/>
  </property>
  <property fmtid="{D5CDD505-2E9C-101B-9397-08002B2CF9AE}" pid="26" name="Objective-Scan Barcode">
    <vt:lpwstr/>
  </property>
  <property fmtid="{D5CDD505-2E9C-101B-9397-08002B2CF9AE}" pid="27" name="Objective-Documentum Title">
    <vt:lpwstr/>
  </property>
  <property fmtid="{D5CDD505-2E9C-101B-9397-08002B2CF9AE}" pid="28" name="Objective-Documentum Modifier Name">
    <vt:lpwstr/>
  </property>
  <property fmtid="{D5CDD505-2E9C-101B-9397-08002B2CF9AE}" pid="29" name="Objective-Documentum Object Id">
    <vt:lpwstr/>
  </property>
  <property fmtid="{D5CDD505-2E9C-101B-9397-08002B2CF9AE}" pid="30" name="Objective-Documentum Type">
    <vt:lpwstr/>
  </property>
  <property fmtid="{D5CDD505-2E9C-101B-9397-08002B2CF9AE}" pid="31" name="Objective-Documentum External Ref">
    <vt:lpwstr/>
  </property>
  <property fmtid="{D5CDD505-2E9C-101B-9397-08002B2CF9AE}" pid="32" name="Objective-Documentum Subject">
    <vt:lpwstr/>
  </property>
  <property fmtid="{D5CDD505-2E9C-101B-9397-08002B2CF9AE}" pid="33" name="Objective-Documentum Creator Name">
    <vt:lpwstr/>
  </property>
  <property fmtid="{D5CDD505-2E9C-101B-9397-08002B2CF9AE}" pid="34" name="Objective-Documentum Confidentiality">
    <vt:lpwstr/>
  </property>
  <property fmtid="{D5CDD505-2E9C-101B-9397-08002B2CF9AE}" pid="35" name="Objective-Comment">
    <vt:lpwstr/>
  </property>
  <property fmtid="{D5CDD505-2E9C-101B-9397-08002B2CF9AE}" pid="36" name="Objective-Custom Date [system]">
    <vt:lpwstr/>
  </property>
  <property fmtid="{D5CDD505-2E9C-101B-9397-08002B2CF9AE}" pid="37" name="Objective-Security Class [system]">
    <vt:lpwstr>Unclassified</vt:lpwstr>
  </property>
  <property fmtid="{D5CDD505-2E9C-101B-9397-08002B2CF9AE}" pid="38" name="Objective-Scan Barcode [system]">
    <vt:lpwstr/>
  </property>
  <property fmtid="{D5CDD505-2E9C-101B-9397-08002B2CF9AE}" pid="39" name="Objective-Documentum Subject [system]">
    <vt:lpwstr/>
  </property>
  <property fmtid="{D5CDD505-2E9C-101B-9397-08002B2CF9AE}" pid="40" name="Objective-Documentum Author [system]">
    <vt:lpwstr/>
  </property>
  <property fmtid="{D5CDD505-2E9C-101B-9397-08002B2CF9AE}" pid="41" name="Objective-Documentum Keyword [system]">
    <vt:lpwstr/>
  </property>
  <property fmtid="{D5CDD505-2E9C-101B-9397-08002B2CF9AE}" pid="42" name="Objective-Documentum External Ref [system]">
    <vt:lpwstr/>
  </property>
  <property fmtid="{D5CDD505-2E9C-101B-9397-08002B2CF9AE}" pid="43" name="Objective-Documentum Confidentiality [system]">
    <vt:lpwstr/>
  </property>
  <property fmtid="{D5CDD505-2E9C-101B-9397-08002B2CF9AE}" pid="44" name="Objective-Documentum Creator Name [system]">
    <vt:lpwstr/>
  </property>
  <property fmtid="{D5CDD505-2E9C-101B-9397-08002B2CF9AE}" pid="45" name="Objective-Documentum Modifier Name [system]">
    <vt:lpwstr/>
  </property>
  <property fmtid="{D5CDD505-2E9C-101B-9397-08002B2CF9AE}" pid="46" name="Objective-Documentum Type [system]">
    <vt:lpwstr/>
  </property>
  <property fmtid="{D5CDD505-2E9C-101B-9397-08002B2CF9AE}" pid="47" name="Objective-Documentum Title [system]">
    <vt:lpwstr/>
  </property>
  <property fmtid="{D5CDD505-2E9C-101B-9397-08002B2CF9AE}" pid="48" name="Objective-Documentum Object Id [system]">
    <vt:lpwstr/>
  </property>
</Properties>
</file>